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29" w:rsidRPr="00B37947" w:rsidRDefault="00466B29" w:rsidP="009007E0">
      <w:pPr>
        <w:jc w:val="both"/>
      </w:pPr>
    </w:p>
    <w:p w:rsidR="00466B29" w:rsidRPr="00B37947" w:rsidRDefault="00466B29" w:rsidP="009007E0">
      <w:pPr>
        <w:jc w:val="both"/>
      </w:pPr>
    </w:p>
    <w:p w:rsidR="00466B29" w:rsidRPr="00B37947" w:rsidRDefault="00466B29" w:rsidP="009007E0">
      <w:pPr>
        <w:jc w:val="both"/>
      </w:pPr>
    </w:p>
    <w:p w:rsidR="00466B29" w:rsidRPr="00B37947" w:rsidRDefault="00466B29" w:rsidP="009007E0">
      <w:pPr>
        <w:jc w:val="both"/>
      </w:pPr>
    </w:p>
    <w:p w:rsidR="00466B29" w:rsidRPr="00B37947" w:rsidRDefault="00466B29" w:rsidP="009007E0">
      <w:pPr>
        <w:jc w:val="both"/>
      </w:pPr>
    </w:p>
    <w:p w:rsidR="00466B29" w:rsidRPr="00B37947" w:rsidRDefault="00466B29" w:rsidP="009007E0">
      <w:pPr>
        <w:jc w:val="both"/>
      </w:pPr>
    </w:p>
    <w:p w:rsidR="00466B29" w:rsidRPr="00B37947" w:rsidRDefault="00466B29" w:rsidP="009007E0">
      <w:pPr>
        <w:jc w:val="center"/>
      </w:pPr>
      <w:r w:rsidRPr="00B37947">
        <w:t>THE COMPANIES ACT 2006</w:t>
      </w:r>
    </w:p>
    <w:p w:rsidR="00466B29" w:rsidRPr="00B37947" w:rsidRDefault="00466B29" w:rsidP="009007E0">
      <w:pPr>
        <w:jc w:val="center"/>
      </w:pPr>
    </w:p>
    <w:p w:rsidR="00466B29" w:rsidRPr="00B37947" w:rsidRDefault="00466B29" w:rsidP="009007E0">
      <w:pPr>
        <w:jc w:val="center"/>
      </w:pPr>
      <w:r w:rsidRPr="00B37947">
        <w:t>CHARITABLE COMPANY LIMITED BY GUARANTEE</w:t>
      </w:r>
    </w:p>
    <w:p w:rsidR="00466B29" w:rsidRPr="00B37947" w:rsidRDefault="00466B29" w:rsidP="009007E0">
      <w:pPr>
        <w:jc w:val="center"/>
      </w:pPr>
    </w:p>
    <w:p w:rsidR="00466B29" w:rsidRPr="00B37947" w:rsidRDefault="00466B29" w:rsidP="009007E0">
      <w:pPr>
        <w:jc w:val="center"/>
      </w:pPr>
    </w:p>
    <w:p w:rsidR="00466B29" w:rsidRPr="00B37947" w:rsidRDefault="00466B29" w:rsidP="009007E0">
      <w:pPr>
        <w:jc w:val="center"/>
      </w:pPr>
      <w:r w:rsidRPr="00B37947">
        <w:t>ARTICLES OF ASSOCIATION</w:t>
      </w:r>
    </w:p>
    <w:p w:rsidR="00466B29" w:rsidRPr="00B37947" w:rsidRDefault="00466B29" w:rsidP="009007E0">
      <w:pPr>
        <w:jc w:val="center"/>
      </w:pPr>
    </w:p>
    <w:p w:rsidR="00466B29" w:rsidRPr="00B37947" w:rsidRDefault="00466B29" w:rsidP="009007E0">
      <w:pPr>
        <w:jc w:val="center"/>
      </w:pPr>
      <w:proofErr w:type="gramStart"/>
      <w:r w:rsidRPr="00B37947">
        <w:t>of</w:t>
      </w:r>
      <w:proofErr w:type="gramEnd"/>
    </w:p>
    <w:p w:rsidR="00466B29" w:rsidRPr="00B37947" w:rsidRDefault="00466B29" w:rsidP="009007E0">
      <w:pPr>
        <w:jc w:val="center"/>
      </w:pPr>
    </w:p>
    <w:p w:rsidR="00466B29" w:rsidRPr="00B37947" w:rsidRDefault="00466B29" w:rsidP="009007E0">
      <w:pPr>
        <w:jc w:val="center"/>
      </w:pPr>
      <w:r w:rsidRPr="00B37947">
        <w:t>UNIVERSITY OF SOUTH WALES STUDENTS’ UNION</w:t>
      </w:r>
    </w:p>
    <w:p w:rsidR="00466B29" w:rsidRPr="00B37947" w:rsidRDefault="00466B29" w:rsidP="009007E0">
      <w:pPr>
        <w:jc w:val="center"/>
      </w:pPr>
    </w:p>
    <w:p w:rsidR="00466B29" w:rsidRPr="00B37947" w:rsidRDefault="00466B29" w:rsidP="009007E0">
      <w:pPr>
        <w:jc w:val="center"/>
      </w:pPr>
      <w:r w:rsidRPr="00B37947">
        <w:t>(</w:t>
      </w:r>
      <w:proofErr w:type="gramStart"/>
      <w:r w:rsidRPr="00B37947">
        <w:t>the</w:t>
      </w:r>
      <w:proofErr w:type="gramEnd"/>
      <w:r w:rsidRPr="00B37947">
        <w:t xml:space="preserve"> "Company")</w:t>
      </w:r>
    </w:p>
    <w:p w:rsidR="00466B29" w:rsidRPr="00B37947" w:rsidRDefault="00466B29" w:rsidP="009007E0">
      <w:pPr>
        <w:jc w:val="both"/>
      </w:pPr>
      <w:r w:rsidRPr="00B37947">
        <w:br w:type="page"/>
      </w:r>
    </w:p>
    <w:p w:rsidR="00466B29" w:rsidRPr="00B37947" w:rsidRDefault="00466B29" w:rsidP="009007E0">
      <w:pPr>
        <w:jc w:val="center"/>
      </w:pPr>
      <w:r w:rsidRPr="00B37947">
        <w:lastRenderedPageBreak/>
        <w:t>UNIVERSITY OF SOUTH WALES STUDENTS' UNION</w:t>
      </w:r>
    </w:p>
    <w:p w:rsidR="00466B29" w:rsidRPr="00B37947" w:rsidRDefault="00466B29" w:rsidP="009007E0">
      <w:pPr>
        <w:jc w:val="center"/>
      </w:pPr>
      <w:r w:rsidRPr="00B37947">
        <w:t>ARTICLES OF ASSOCIATION</w:t>
      </w:r>
    </w:p>
    <w:p w:rsidR="00B37947" w:rsidRDefault="00B37947" w:rsidP="009007E0">
      <w:pPr>
        <w:jc w:val="both"/>
      </w:pPr>
    </w:p>
    <w:p w:rsidR="00466B29" w:rsidRPr="0044297B" w:rsidRDefault="00AB71E5" w:rsidP="009007E0">
      <w:pPr>
        <w:ind w:left="851" w:hanging="851"/>
        <w:jc w:val="both"/>
        <w:rPr>
          <w:b/>
        </w:rPr>
      </w:pPr>
      <w:r>
        <w:rPr>
          <w:b/>
        </w:rPr>
        <w:t>1</w:t>
      </w:r>
      <w:r w:rsidR="00EB4326">
        <w:rPr>
          <w:b/>
        </w:rPr>
        <w:tab/>
      </w:r>
      <w:bookmarkStart w:id="0" w:name="_GoBack"/>
      <w:bookmarkEnd w:id="0"/>
      <w:r w:rsidR="00466B29" w:rsidRPr="00B37947">
        <w:rPr>
          <w:b/>
        </w:rPr>
        <w:t>Preamble</w:t>
      </w:r>
    </w:p>
    <w:p w:rsidR="00466B29" w:rsidRPr="00B37947" w:rsidRDefault="00B37947" w:rsidP="009007E0">
      <w:pPr>
        <w:ind w:left="720" w:hanging="720"/>
        <w:jc w:val="both"/>
      </w:pPr>
      <w:r>
        <w:t>1.1</w:t>
      </w:r>
      <w:r>
        <w:tab/>
      </w:r>
      <w:r w:rsidR="00466B29" w:rsidRPr="00B37947">
        <w:t xml:space="preserve">The </w:t>
      </w:r>
      <w:r w:rsidR="003045B8">
        <w:t xml:space="preserve">University of South </w:t>
      </w:r>
      <w:proofErr w:type="gramStart"/>
      <w:r w:rsidR="00466B29" w:rsidRPr="00B37947">
        <w:t>Wales</w:t>
      </w:r>
      <w:proofErr w:type="gramEnd"/>
      <w:r w:rsidR="00466B29" w:rsidRPr="00B37947">
        <w:t xml:space="preserve"> Students' Union</w:t>
      </w:r>
      <w:r w:rsidR="00191C74" w:rsidRPr="00B37947">
        <w:t xml:space="preserve"> (USWSU) i</w:t>
      </w:r>
      <w:r w:rsidR="00466B29" w:rsidRPr="00B37947">
        <w:t>s devoted to the educational interests and welfare of its Student Members. These Articles of Association have been structured to give the Trustees reasonable authority to manage the affairs of the Union in a professional manner to ensure that the Union complies with charity law and other legal requirements. Student Members enjoy the right to elect the majority of the Trustees and to dismiss all the</w:t>
      </w:r>
      <w:r w:rsidR="00020367">
        <w:t xml:space="preserve"> Trustees. The Student Council i</w:t>
      </w:r>
      <w:r w:rsidR="00466B29" w:rsidRPr="00B37947">
        <w:t xml:space="preserve">s responsible for the political and campaigning side of the Union's activities subject to the powers of the Trustees as set out in </w:t>
      </w:r>
      <w:r w:rsidR="0013143C">
        <w:t>Article 5</w:t>
      </w:r>
      <w:r w:rsidR="00020367" w:rsidRPr="0013143C">
        <w:t>.</w:t>
      </w:r>
      <w:r w:rsidR="00466B29" w:rsidRPr="00B37947">
        <w:t xml:space="preserve"> The Board of Trustees will give the utmost consideration to the views of Student Members.</w:t>
      </w:r>
    </w:p>
    <w:p w:rsidR="00466B29" w:rsidRPr="00B37947" w:rsidRDefault="00B37947" w:rsidP="009007E0">
      <w:pPr>
        <w:ind w:left="720" w:hanging="720"/>
        <w:jc w:val="both"/>
      </w:pPr>
      <w:r>
        <w:t>1.2</w:t>
      </w:r>
      <w:r>
        <w:tab/>
      </w:r>
      <w:r w:rsidR="00466B29" w:rsidRPr="00B37947">
        <w:t>When acting to further its powers and in accordance with its objects, the Union shall not discriminate on the grounds of age, gender, race, colour, parental status, class, religion or belief, ethnic or national origins, creed, sexuality, nationality, size, socioeconomic background, trade union membership, disability or medical condition, except that positive action may be taken to aid any disadvantaged section of society.</w:t>
      </w:r>
    </w:p>
    <w:p w:rsidR="00466B29" w:rsidRDefault="00B37947" w:rsidP="009007E0">
      <w:pPr>
        <w:jc w:val="both"/>
      </w:pPr>
      <w:r>
        <w:t>1.3</w:t>
      </w:r>
      <w:r>
        <w:tab/>
      </w:r>
      <w:r w:rsidR="00466B29" w:rsidRPr="00B37947">
        <w:t>The Union shall not affiliate to any political party or religious organisation.</w:t>
      </w:r>
    </w:p>
    <w:p w:rsidR="0044297B" w:rsidRPr="00B37947" w:rsidRDefault="0044297B" w:rsidP="009007E0">
      <w:pPr>
        <w:jc w:val="both"/>
      </w:pPr>
    </w:p>
    <w:p w:rsidR="00466B29" w:rsidRPr="0044297B" w:rsidRDefault="00AB71E5" w:rsidP="009007E0">
      <w:pPr>
        <w:jc w:val="both"/>
        <w:rPr>
          <w:b/>
        </w:rPr>
      </w:pPr>
      <w:r>
        <w:rPr>
          <w:b/>
        </w:rPr>
        <w:t>2</w:t>
      </w:r>
      <w:r w:rsidR="00B37947" w:rsidRPr="00B37947">
        <w:rPr>
          <w:b/>
        </w:rPr>
        <w:tab/>
      </w:r>
      <w:r w:rsidR="00466B29" w:rsidRPr="00B37947">
        <w:rPr>
          <w:b/>
        </w:rPr>
        <w:t>Definitions and Interpretation</w:t>
      </w:r>
    </w:p>
    <w:p w:rsidR="00466B29" w:rsidRPr="00B37947" w:rsidRDefault="00B37947" w:rsidP="009007E0">
      <w:pPr>
        <w:ind w:left="720" w:hanging="720"/>
        <w:jc w:val="both"/>
      </w:pPr>
      <w:r>
        <w:t>2.1</w:t>
      </w:r>
      <w:r>
        <w:tab/>
      </w:r>
      <w:r w:rsidR="00466B29" w:rsidRPr="00B37947">
        <w:t>If any dispute ar</w:t>
      </w:r>
      <w:r w:rsidR="00D02C76">
        <w:t>ises i</w:t>
      </w:r>
      <w:r w:rsidR="00466B29" w:rsidRPr="00B37947">
        <w:t xml:space="preserve">n relation </w:t>
      </w:r>
      <w:r w:rsidR="00D02C76">
        <w:t>to the interpretation of these A</w:t>
      </w:r>
      <w:r w:rsidR="00466B29" w:rsidRPr="00B37947">
        <w:t>rticles</w:t>
      </w:r>
      <w:r w:rsidR="00A013C4">
        <w:t xml:space="preserve"> or any of the Standing Orders</w:t>
      </w:r>
      <w:r w:rsidR="00020367">
        <w:t>,</w:t>
      </w:r>
      <w:r w:rsidR="00A013C4">
        <w:t xml:space="preserve"> i</w:t>
      </w:r>
      <w:r w:rsidR="00466B29" w:rsidRPr="00B37947">
        <w:t>t shall be resolved by the Board of Trustees.</w:t>
      </w:r>
      <w:r w:rsidR="00653519">
        <w:t xml:space="preserve"> If there is a challenge to the resolution, the Board shall be required to take advice from the Union’s usual professional legal adviser and rule strictly in accordance with the advice given. The decision shall then be binding on the Union.</w:t>
      </w:r>
    </w:p>
    <w:p w:rsidR="00466B29" w:rsidRPr="00B37947" w:rsidRDefault="00466B29" w:rsidP="009007E0">
      <w:pPr>
        <w:jc w:val="both"/>
      </w:pPr>
    </w:p>
    <w:p w:rsidR="00466B29" w:rsidRPr="00B37947" w:rsidRDefault="00B37947" w:rsidP="009007E0">
      <w:pPr>
        <w:jc w:val="both"/>
      </w:pPr>
      <w:r>
        <w:t>2.2</w:t>
      </w:r>
      <w:r>
        <w:tab/>
      </w:r>
      <w:r w:rsidR="00466B29" w:rsidRPr="00B37947">
        <w:t xml:space="preserve">In these Articles the following terms shall have the following meanings: </w:t>
      </w:r>
    </w:p>
    <w:p w:rsidR="00466B29" w:rsidRPr="00B37947" w:rsidRDefault="00466B29" w:rsidP="009007E0">
      <w:pPr>
        <w:ind w:firstLine="720"/>
        <w:jc w:val="both"/>
      </w:pPr>
      <w:r w:rsidRPr="00B37947">
        <w:t>Term</w:t>
      </w:r>
      <w:r w:rsidRPr="00B37947">
        <w:tab/>
      </w:r>
      <w:r w:rsidR="00B37947">
        <w:tab/>
      </w:r>
      <w:r w:rsidR="00B37947">
        <w:tab/>
      </w:r>
      <w:r w:rsidR="00B37947">
        <w:tab/>
      </w:r>
      <w:r w:rsidR="00B37947">
        <w:tab/>
      </w:r>
      <w:r w:rsidRPr="00B37947">
        <w:t>Meaning</w:t>
      </w:r>
    </w:p>
    <w:p w:rsidR="00466B29" w:rsidRPr="00B37947" w:rsidRDefault="00466B29" w:rsidP="009007E0">
      <w:pPr>
        <w:ind w:left="4320" w:hanging="3600"/>
        <w:jc w:val="both"/>
      </w:pPr>
      <w:r w:rsidRPr="00B37947">
        <w:t>“Academic Year”</w:t>
      </w:r>
      <w:r w:rsidRPr="00B37947">
        <w:tab/>
        <w:t>the period between 1</w:t>
      </w:r>
      <w:r w:rsidR="00B77A5D" w:rsidRPr="00B37947">
        <w:t>st</w:t>
      </w:r>
      <w:r w:rsidRPr="00B37947">
        <w:t xml:space="preserve"> August in one Year to 31</w:t>
      </w:r>
      <w:r w:rsidR="00B77A5D" w:rsidRPr="00B37947">
        <w:t>st</w:t>
      </w:r>
      <w:r w:rsidRPr="00B37947">
        <w:t xml:space="preserve"> July in the next Year determined by the Union as the period during which Students are required to be registered with the University of South Wales. Each</w:t>
      </w:r>
      <w:r w:rsidR="003045B8">
        <w:t xml:space="preserve"> Academic Year is, for the time </w:t>
      </w:r>
      <w:r w:rsidRPr="00B37947">
        <w:t>being, divided into three terms;</w:t>
      </w:r>
    </w:p>
    <w:p w:rsidR="00466B29" w:rsidRPr="00B37947" w:rsidRDefault="00466B29" w:rsidP="009007E0">
      <w:pPr>
        <w:ind w:firstLine="720"/>
        <w:jc w:val="both"/>
      </w:pPr>
      <w:r w:rsidRPr="00B37947">
        <w:t>“Articles”</w:t>
      </w:r>
      <w:r w:rsidRPr="00B37947">
        <w:tab/>
      </w:r>
      <w:r w:rsidR="00B37947">
        <w:tab/>
      </w:r>
      <w:r w:rsidR="00B37947">
        <w:tab/>
      </w:r>
      <w:r w:rsidR="00B37947">
        <w:tab/>
      </w:r>
      <w:r w:rsidRPr="00B37947">
        <w:t>these Articles of Association of the Union;</w:t>
      </w:r>
    </w:p>
    <w:p w:rsidR="00466B29" w:rsidRPr="00B37947" w:rsidRDefault="00466B29" w:rsidP="009007E0">
      <w:pPr>
        <w:ind w:firstLine="720"/>
        <w:jc w:val="both"/>
      </w:pPr>
      <w:r w:rsidRPr="00B37947">
        <w:t>“Board of Trustees”</w:t>
      </w:r>
      <w:r w:rsidRPr="00B37947">
        <w:tab/>
      </w:r>
      <w:r w:rsidR="00B37947">
        <w:tab/>
      </w:r>
      <w:r w:rsidR="00B37947">
        <w:tab/>
      </w:r>
      <w:r w:rsidRPr="00B37947">
        <w:t>the Board of Trustees;</w:t>
      </w:r>
    </w:p>
    <w:p w:rsidR="00466B29" w:rsidRPr="00B37947" w:rsidRDefault="00466B29" w:rsidP="009007E0">
      <w:pPr>
        <w:ind w:firstLine="720"/>
        <w:jc w:val="both"/>
      </w:pPr>
      <w:r w:rsidRPr="00B37947">
        <w:t>“Chief Executive”</w:t>
      </w:r>
      <w:r w:rsidRPr="00B37947">
        <w:tab/>
      </w:r>
      <w:r w:rsidR="00B37947">
        <w:tab/>
      </w:r>
      <w:r w:rsidR="00B37947">
        <w:tab/>
      </w:r>
      <w:r w:rsidRPr="00B37947">
        <w:t>the Chief Executive of the Union;</w:t>
      </w:r>
    </w:p>
    <w:p w:rsidR="00466B29" w:rsidRPr="00B37947" w:rsidRDefault="00466B29" w:rsidP="009007E0">
      <w:pPr>
        <w:ind w:left="4320" w:hanging="3600"/>
        <w:jc w:val="both"/>
      </w:pPr>
      <w:r w:rsidRPr="00B37947">
        <w:t>“Circulation Date”</w:t>
      </w:r>
      <w:r w:rsidRPr="00B37947">
        <w:tab/>
        <w:t>in relation to a written resolution has the meaning given to it in the Companies Act;</w:t>
      </w:r>
    </w:p>
    <w:p w:rsidR="00466B29" w:rsidRPr="00B37947" w:rsidRDefault="00466B29" w:rsidP="009007E0">
      <w:pPr>
        <w:ind w:left="4320" w:hanging="3600"/>
        <w:jc w:val="both"/>
      </w:pPr>
      <w:r w:rsidRPr="00B37947">
        <w:t>“Clear days”</w:t>
      </w:r>
      <w:r w:rsidRPr="00B37947">
        <w:tab/>
        <w:t>in relation to a period of notice, the period excluding the day when the notice is given and the day for which it is given or on which it is to take effect;</w:t>
      </w:r>
    </w:p>
    <w:p w:rsidR="00466B29" w:rsidRPr="00B37947" w:rsidRDefault="00466B29" w:rsidP="009007E0">
      <w:pPr>
        <w:ind w:left="4320" w:hanging="3600"/>
        <w:jc w:val="both"/>
      </w:pPr>
      <w:r w:rsidRPr="00B37947">
        <w:lastRenderedPageBreak/>
        <w:t>“Code of Practice”</w:t>
      </w:r>
      <w:r w:rsidRPr="00B37947">
        <w:tab/>
        <w:t>the Code of Practice relating to the obligations of the University of South Wales under Section 22 of the Education Act 1994;</w:t>
      </w:r>
    </w:p>
    <w:p w:rsidR="00466B29" w:rsidRPr="00B37947" w:rsidRDefault="00466B29" w:rsidP="009007E0">
      <w:pPr>
        <w:ind w:left="4320" w:hanging="3600"/>
        <w:jc w:val="both"/>
      </w:pPr>
      <w:r w:rsidRPr="00B37947">
        <w:t>“Company Law Members”</w:t>
      </w:r>
      <w:r w:rsidRPr="00B37947">
        <w:tab/>
        <w:t xml:space="preserve">members of the Union for the purposes of the Companies Act, as defined in </w:t>
      </w:r>
      <w:r w:rsidR="00D02C76">
        <w:t>Article 7.8</w:t>
      </w:r>
      <w:r w:rsidR="009214AB">
        <w:t>;</w:t>
      </w:r>
    </w:p>
    <w:p w:rsidR="00466B29" w:rsidRPr="00B37947" w:rsidRDefault="00466B29" w:rsidP="009007E0">
      <w:pPr>
        <w:ind w:left="4320" w:hanging="3600"/>
        <w:jc w:val="both"/>
      </w:pPr>
      <w:r w:rsidRPr="00B37947">
        <w:t>“Companies Acts”</w:t>
      </w:r>
      <w:r w:rsidRPr="00B37947">
        <w:tab/>
        <w:t>the Companies Acts (a</w:t>
      </w:r>
      <w:r w:rsidR="00B37947">
        <w:t>s defined in Section 2 of the Co</w:t>
      </w:r>
      <w:r w:rsidRPr="00B37947">
        <w:t>mpanies Act 2006), insofar as they apply to the Union;</w:t>
      </w:r>
    </w:p>
    <w:p w:rsidR="00466B29" w:rsidRPr="00B37947" w:rsidRDefault="00466B29" w:rsidP="009007E0">
      <w:pPr>
        <w:ind w:left="4320" w:hanging="3600"/>
        <w:jc w:val="both"/>
      </w:pPr>
      <w:r w:rsidRPr="00B37947">
        <w:t>“Co-opted Trustee”</w:t>
      </w:r>
      <w:r w:rsidRPr="00B37947">
        <w:tab/>
        <w:t xml:space="preserve">a Trustee appointed in accordance with </w:t>
      </w:r>
      <w:r w:rsidR="00844226">
        <w:t>Article 8</w:t>
      </w:r>
      <w:r w:rsidR="009214AB" w:rsidRPr="009214AB">
        <w:t>.</w:t>
      </w:r>
      <w:r w:rsidR="00844226">
        <w:t>1</w:t>
      </w:r>
      <w:r w:rsidR="009214AB" w:rsidRPr="009214AB">
        <w:t>3</w:t>
      </w:r>
      <w:r w:rsidR="00FF716F" w:rsidRPr="00B37947">
        <w:t xml:space="preserve"> who, </w:t>
      </w:r>
      <w:r w:rsidR="009134B9" w:rsidRPr="00B37947">
        <w:t>f</w:t>
      </w:r>
      <w:r w:rsidRPr="00B37947">
        <w:t>or the avoidance of doubt, shall not be deemed to be either a major Union office holder or a sabbatical officer holder for the purposes of Section 22 of the Education Act 1994;</w:t>
      </w:r>
    </w:p>
    <w:p w:rsidR="00466B29" w:rsidRPr="00B37947" w:rsidRDefault="00466B29" w:rsidP="009007E0">
      <w:pPr>
        <w:ind w:firstLine="720"/>
        <w:jc w:val="both"/>
      </w:pPr>
      <w:r w:rsidRPr="00B37947">
        <w:t>“Education Act”</w:t>
      </w:r>
      <w:r w:rsidRPr="00B37947">
        <w:tab/>
      </w:r>
      <w:r w:rsidR="00B37947">
        <w:tab/>
      </w:r>
      <w:r w:rsidR="00B37947">
        <w:tab/>
      </w:r>
      <w:r w:rsidR="00B37947">
        <w:tab/>
      </w:r>
      <w:r w:rsidRPr="00B37947">
        <w:t>the Education Act 1194;</w:t>
      </w:r>
    </w:p>
    <w:p w:rsidR="00466B29" w:rsidRPr="00B37947" w:rsidRDefault="00466B29" w:rsidP="009007E0">
      <w:pPr>
        <w:ind w:firstLine="720"/>
        <w:jc w:val="both"/>
      </w:pPr>
      <w:r w:rsidRPr="00B37947">
        <w:t xml:space="preserve">“Electronic Form” and </w:t>
      </w:r>
      <w:r w:rsidRPr="00B37947">
        <w:tab/>
      </w:r>
      <w:r w:rsidR="00B37947">
        <w:tab/>
      </w:r>
      <w:r w:rsidR="00B37947">
        <w:tab/>
      </w:r>
      <w:r w:rsidRPr="00B37947">
        <w:t>as defined in the Companies Acts;</w:t>
      </w:r>
    </w:p>
    <w:p w:rsidR="00466B29" w:rsidRPr="00B37947" w:rsidRDefault="00466B29" w:rsidP="009007E0">
      <w:pPr>
        <w:ind w:firstLine="720"/>
        <w:jc w:val="both"/>
      </w:pPr>
      <w:r w:rsidRPr="00B37947">
        <w:t>“Electronic Means”</w:t>
      </w:r>
    </w:p>
    <w:p w:rsidR="00466B29" w:rsidRPr="00B37947" w:rsidRDefault="00466B29" w:rsidP="009007E0">
      <w:pPr>
        <w:ind w:firstLine="720"/>
        <w:jc w:val="both"/>
      </w:pPr>
      <w:r w:rsidRPr="00B37947">
        <w:t>“Hard Copy”</w:t>
      </w:r>
      <w:r w:rsidRPr="00B37947">
        <w:tab/>
      </w:r>
      <w:r w:rsidR="00B37947">
        <w:tab/>
      </w:r>
      <w:r w:rsidR="00B37947">
        <w:tab/>
      </w:r>
      <w:r w:rsidR="00B37947">
        <w:tab/>
      </w:r>
      <w:r w:rsidRPr="00B37947">
        <w:t>as defined in the Companies Acts;</w:t>
      </w:r>
    </w:p>
    <w:p w:rsidR="00466B29" w:rsidRPr="00B37947" w:rsidRDefault="00466B29" w:rsidP="009007E0">
      <w:pPr>
        <w:ind w:left="4320" w:hanging="3600"/>
        <w:jc w:val="both"/>
      </w:pPr>
      <w:r w:rsidRPr="00B37947">
        <w:t>“In writing”</w:t>
      </w:r>
      <w:r w:rsidRPr="00B37947">
        <w:tab/>
        <w:t>written, printed or transmitted writing including by electronic communication;</w:t>
      </w:r>
    </w:p>
    <w:p w:rsidR="00466B29" w:rsidRPr="00B37947" w:rsidRDefault="00466B29" w:rsidP="009007E0">
      <w:pPr>
        <w:ind w:firstLine="720"/>
        <w:jc w:val="both"/>
      </w:pPr>
      <w:r w:rsidRPr="00B37947">
        <w:t>“Members”</w:t>
      </w:r>
      <w:r w:rsidRPr="00B37947">
        <w:tab/>
      </w:r>
      <w:r w:rsidR="00B37947">
        <w:tab/>
      </w:r>
      <w:r w:rsidR="00B37947">
        <w:tab/>
      </w:r>
      <w:r w:rsidR="00B37947">
        <w:tab/>
      </w:r>
      <w:r w:rsidRPr="00B37947">
        <w:t>the Student Members and the Company Law Members</w:t>
      </w:r>
    </w:p>
    <w:p w:rsidR="009134B9" w:rsidRPr="00B37947" w:rsidRDefault="00466B29" w:rsidP="009007E0">
      <w:pPr>
        <w:ind w:left="4320" w:hanging="3600"/>
        <w:jc w:val="both"/>
      </w:pPr>
      <w:r w:rsidRPr="00B37947">
        <w:t>“Office”</w:t>
      </w:r>
      <w:r w:rsidR="00B37947">
        <w:tab/>
      </w:r>
      <w:r w:rsidRPr="00B37947">
        <w:t>the central office of the Union at Forest Grove, Treforest, Mid Glamorgan. CF37 1UF</w:t>
      </w:r>
    </w:p>
    <w:p w:rsidR="00466B29" w:rsidRPr="009214AB" w:rsidRDefault="00466B29" w:rsidP="009007E0">
      <w:pPr>
        <w:ind w:left="4320" w:hanging="3600"/>
        <w:jc w:val="both"/>
        <w:rPr>
          <w:highlight w:val="yellow"/>
        </w:rPr>
      </w:pPr>
      <w:r w:rsidRPr="00B37947">
        <w:rPr>
          <w:noProof/>
          <w:lang w:eastAsia="en-GB"/>
        </w:rPr>
        <mc:AlternateContent>
          <mc:Choice Requires="wps">
            <w:drawing>
              <wp:anchor distT="0" distB="0" distL="0" distR="0" simplePos="0" relativeHeight="251659264" behindDoc="0" locked="0" layoutInCell="1" allowOverlap="1" wp14:anchorId="31692244" wp14:editId="29546225">
                <wp:simplePos x="0" y="0"/>
                <wp:positionH relativeFrom="page">
                  <wp:posOffset>2231</wp:posOffset>
                </wp:positionH>
                <wp:positionV relativeFrom="page">
                  <wp:posOffset>4590645</wp:posOffset>
                </wp:positionV>
                <wp:extent cx="1" cy="2587037"/>
                <wp:effectExtent l="0" t="0" r="0" b="0"/>
                <wp:wrapNone/>
                <wp:docPr id="1073741833" name="officeArt object"/>
                <wp:cNvGraphicFramePr/>
                <a:graphic xmlns:a="http://schemas.openxmlformats.org/drawingml/2006/main">
                  <a:graphicData uri="http://schemas.microsoft.com/office/word/2010/wordprocessingShape">
                    <wps:wsp>
                      <wps:cNvCnPr/>
                      <wps:spPr>
                        <a:xfrm flipH="1">
                          <a:off x="0" y="0"/>
                          <a:ext cx="1" cy="2587037"/>
                        </a:xfrm>
                        <a:prstGeom prst="line">
                          <a:avLst/>
                        </a:prstGeom>
                        <a:noFill/>
                        <a:ln w="4463" cap="flat">
                          <a:solidFill>
                            <a:srgbClr val="000000"/>
                          </a:solidFill>
                          <a:prstDash val="solid"/>
                          <a:round/>
                        </a:ln>
                        <a:effectLst/>
                      </wps:spPr>
                      <wps:bodyPr/>
                    </wps:wsp>
                  </a:graphicData>
                </a:graphic>
              </wp:anchor>
            </w:drawing>
          </mc:Choice>
          <mc:Fallback>
            <w:pict>
              <v:line w14:anchorId="060BACCA" id="officeArt object" o:spid="_x0000_s1026" style="position:absolute;flip:x;z-index:251659264;visibility:visible;mso-wrap-style:square;mso-wrap-distance-left:0;mso-wrap-distance-top:0;mso-wrap-distance-right:0;mso-wrap-distance-bottom:0;mso-position-horizontal:absolute;mso-position-horizontal-relative:page;mso-position-vertical:absolute;mso-position-vertical-relative:page" from=".2pt,361.45pt" to=".2pt,5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" strokeweight=".124mm">
                <w10:wrap anchorx="page" anchory="page"/>
              </v:line>
            </w:pict>
          </mc:Fallback>
        </mc:AlternateContent>
      </w:r>
      <w:r w:rsidRPr="00B37947">
        <w:t>“Policy”</w:t>
      </w:r>
      <w:r w:rsidRPr="00B37947">
        <w:tab/>
        <w:t xml:space="preserve">political policy set by AGM, referenda or Student Council in accordance with </w:t>
      </w:r>
      <w:r w:rsidR="002D0380">
        <w:t>Articles 22.2.5, 24.1.2 and 25.2,</w:t>
      </w:r>
      <w:r w:rsidRPr="00B37947">
        <w:t xml:space="preserve"> Policy is only subject to the authority of the Board of Trustees on the grounds of financial considerations, charity,   companies or education law or other legal requirements (including ultra vires) or reputation of the Union;</w:t>
      </w:r>
    </w:p>
    <w:p w:rsidR="00466B29" w:rsidRPr="00B37947" w:rsidRDefault="00466B29" w:rsidP="009007E0">
      <w:pPr>
        <w:ind w:left="4320" w:hanging="3600"/>
        <w:jc w:val="both"/>
      </w:pPr>
      <w:r w:rsidRPr="00B37947">
        <w:t>“President”</w:t>
      </w:r>
      <w:r w:rsidRPr="00B37947">
        <w:tab/>
        <w:t>the sabbatical President, elected in accordance with these articles and the Standing Orders;</w:t>
      </w:r>
    </w:p>
    <w:p w:rsidR="00466B29" w:rsidRPr="00B37947" w:rsidRDefault="00466B29" w:rsidP="009007E0">
      <w:pPr>
        <w:ind w:left="4320" w:hanging="3600"/>
        <w:jc w:val="both"/>
      </w:pPr>
      <w:r w:rsidRPr="00B37947">
        <w:t>“Referenda”</w:t>
      </w:r>
      <w:r w:rsidRPr="00B37947">
        <w:tab/>
        <w:t>a vote held outside of a Student Members’ meeting that all Student Members are entitled to cast;</w:t>
      </w:r>
    </w:p>
    <w:p w:rsidR="00466B29" w:rsidRPr="00B37947" w:rsidRDefault="00466B29" w:rsidP="009007E0">
      <w:pPr>
        <w:ind w:left="4320" w:hanging="3600"/>
        <w:jc w:val="both"/>
      </w:pPr>
      <w:r w:rsidRPr="00B37947">
        <w:t>“Returning officer”</w:t>
      </w:r>
      <w:r w:rsidRPr="00B37947">
        <w:tab/>
        <w:t>the person appointed by the Board of Trustees to be responsible for the good conduct and administration of all elections of elected Trustees;</w:t>
      </w:r>
    </w:p>
    <w:p w:rsidR="00466B29" w:rsidRPr="00B37947" w:rsidRDefault="00466B29" w:rsidP="009007E0">
      <w:pPr>
        <w:ind w:firstLine="720"/>
        <w:jc w:val="both"/>
      </w:pPr>
      <w:r w:rsidRPr="00B37947">
        <w:t>“Sabbatical Trustee”</w:t>
      </w:r>
      <w:r w:rsidRPr="00B37947">
        <w:tab/>
      </w:r>
      <w:r w:rsidR="00B37947">
        <w:tab/>
      </w:r>
      <w:r w:rsidR="00B37947">
        <w:tab/>
      </w:r>
      <w:r w:rsidRPr="00B37947">
        <w:t xml:space="preserve">a Trustee elected in accordance with </w:t>
      </w:r>
      <w:r w:rsidR="00D02C76">
        <w:t>Article 8</w:t>
      </w:r>
      <w:r w:rsidR="009214AB" w:rsidRPr="009214AB">
        <w:t>.3;</w:t>
      </w:r>
    </w:p>
    <w:p w:rsidR="00466B29" w:rsidRPr="00B37947" w:rsidRDefault="00466B29" w:rsidP="009007E0">
      <w:pPr>
        <w:ind w:firstLine="720"/>
        <w:jc w:val="both"/>
      </w:pPr>
      <w:r w:rsidRPr="00B37947">
        <w:t>“Secure Petition”</w:t>
      </w:r>
      <w:r w:rsidRPr="00B37947">
        <w:tab/>
      </w:r>
      <w:r w:rsidR="00B37947">
        <w:tab/>
      </w:r>
      <w:r w:rsidR="00B37947">
        <w:tab/>
      </w:r>
      <w:r w:rsidRPr="00B37947">
        <w:t>fixed in a pre-arranged place or held securely online;</w:t>
      </w:r>
    </w:p>
    <w:p w:rsidR="00466B29" w:rsidRPr="00B37947" w:rsidRDefault="00466B29" w:rsidP="009007E0">
      <w:pPr>
        <w:ind w:left="4320" w:hanging="3600"/>
        <w:jc w:val="both"/>
      </w:pPr>
      <w:r w:rsidRPr="00B37947">
        <w:t>“Standing Orders”</w:t>
      </w:r>
      <w:r w:rsidRPr="00B37947">
        <w:tab/>
        <w:t xml:space="preserve">the Standing Orders made from time to time in accordance with </w:t>
      </w:r>
      <w:r w:rsidR="00D02C76">
        <w:t>Article 28</w:t>
      </w:r>
      <w:r w:rsidRPr="009214AB">
        <w:t>;</w:t>
      </w:r>
    </w:p>
    <w:p w:rsidR="00466B29" w:rsidRPr="00B37947" w:rsidRDefault="00466B29" w:rsidP="009007E0">
      <w:pPr>
        <w:ind w:firstLine="720"/>
        <w:jc w:val="both"/>
      </w:pPr>
      <w:r w:rsidRPr="00B37947">
        <w:t>“Student Members”</w:t>
      </w:r>
      <w:r w:rsidRPr="00B37947">
        <w:tab/>
      </w:r>
      <w:r w:rsidR="00B37947">
        <w:tab/>
      </w:r>
      <w:r w:rsidR="00B37947">
        <w:tab/>
      </w:r>
      <w:r w:rsidRPr="00B37947">
        <w:t xml:space="preserve">student members of the Union as defined by </w:t>
      </w:r>
      <w:r w:rsidRPr="009214AB">
        <w:t>Article</w:t>
      </w:r>
      <w:r w:rsidR="009214AB">
        <w:t xml:space="preserve"> 7.2</w:t>
      </w:r>
      <w:r w:rsidRPr="00B37947">
        <w:t>;</w:t>
      </w:r>
    </w:p>
    <w:p w:rsidR="00466B29" w:rsidRPr="00B37947" w:rsidRDefault="00466B29" w:rsidP="009007E0">
      <w:pPr>
        <w:ind w:left="4320" w:hanging="3600"/>
        <w:jc w:val="both"/>
      </w:pPr>
      <w:r w:rsidRPr="00B37947">
        <w:lastRenderedPageBreak/>
        <w:t>“Student Trustee”</w:t>
      </w:r>
      <w:r w:rsidRPr="00B37947">
        <w:tab/>
        <w:t xml:space="preserve">a Trustee elected in accordance with </w:t>
      </w:r>
      <w:r w:rsidR="00D02C76">
        <w:t>Article 8</w:t>
      </w:r>
      <w:r w:rsidR="009214AB" w:rsidRPr="009214AB">
        <w:t>.10</w:t>
      </w:r>
      <w:r w:rsidRPr="00B37947">
        <w:t xml:space="preserve"> who is a Student and for the avoidance of doubt, shall not be deemed to be either a major union office holder or a sabbatical union office holder for the purposes of Section 22 of the Education Act;</w:t>
      </w:r>
    </w:p>
    <w:p w:rsidR="00466B29" w:rsidRPr="00B37947" w:rsidRDefault="00466B29" w:rsidP="009007E0">
      <w:pPr>
        <w:ind w:left="4320" w:hanging="3600"/>
        <w:jc w:val="both"/>
      </w:pPr>
      <w:r w:rsidRPr="00B37947">
        <w:t>“Trustee”</w:t>
      </w:r>
      <w:r w:rsidRPr="00B37947">
        <w:tab/>
        <w:t>the Sabbatical Trustees, the Student Trustees and the Co-opted Trustees;</w:t>
      </w:r>
    </w:p>
    <w:p w:rsidR="00466B29" w:rsidRPr="00B37947" w:rsidRDefault="00466B29" w:rsidP="009007E0">
      <w:pPr>
        <w:ind w:left="4320" w:hanging="3600"/>
        <w:jc w:val="both"/>
      </w:pPr>
      <w:r w:rsidRPr="00B37947">
        <w:t>“Trustee Chair”</w:t>
      </w:r>
      <w:r w:rsidRPr="00B37947">
        <w:tab/>
        <w:t>the Chair of the Board of Trustees, being one of the co-opted members of the Board, as elected by the whole of the Board of Trustees, in accordance with these Articles;</w:t>
      </w:r>
    </w:p>
    <w:p w:rsidR="00466B29" w:rsidRPr="00B37947" w:rsidRDefault="00466B29" w:rsidP="009007E0">
      <w:pPr>
        <w:ind w:firstLine="720"/>
        <w:jc w:val="both"/>
      </w:pPr>
      <w:r w:rsidRPr="00B37947">
        <w:t>“</w:t>
      </w:r>
      <w:proofErr w:type="gramStart"/>
      <w:r w:rsidRPr="00B37947">
        <w:t>the</w:t>
      </w:r>
      <w:proofErr w:type="gramEnd"/>
      <w:r w:rsidRPr="00B37947">
        <w:t xml:space="preserve"> Union”</w:t>
      </w:r>
      <w:r w:rsidRPr="00B37947">
        <w:tab/>
      </w:r>
      <w:r w:rsidR="00B37947">
        <w:tab/>
      </w:r>
      <w:r w:rsidR="00B37947">
        <w:tab/>
      </w:r>
      <w:r w:rsidR="00B37947">
        <w:tab/>
        <w:t xml:space="preserve">the </w:t>
      </w:r>
      <w:r w:rsidRPr="00B37947">
        <w:t>University of South Wales Students’ Union;</w:t>
      </w:r>
    </w:p>
    <w:p w:rsidR="00466B29" w:rsidRPr="00B37947" w:rsidRDefault="00466B29" w:rsidP="009007E0">
      <w:pPr>
        <w:ind w:firstLine="720"/>
        <w:jc w:val="both"/>
      </w:pPr>
      <w:r w:rsidRPr="00B37947">
        <w:t>“Year”</w:t>
      </w:r>
      <w:r w:rsidRPr="00B37947">
        <w:tab/>
      </w:r>
      <w:r w:rsidR="00B37947">
        <w:tab/>
      </w:r>
      <w:r w:rsidR="00B37947">
        <w:tab/>
      </w:r>
      <w:r w:rsidR="00B37947">
        <w:tab/>
      </w:r>
      <w:r w:rsidR="00B37947">
        <w:tab/>
      </w:r>
      <w:r w:rsidRPr="00B37947">
        <w:t>a calendar year</w:t>
      </w:r>
    </w:p>
    <w:p w:rsidR="00466B29" w:rsidRPr="00B37947" w:rsidRDefault="00466B29" w:rsidP="009007E0">
      <w:pPr>
        <w:jc w:val="both"/>
      </w:pPr>
    </w:p>
    <w:p w:rsidR="00020367" w:rsidRDefault="00116D92" w:rsidP="009007E0">
      <w:pPr>
        <w:ind w:left="720" w:hanging="720"/>
        <w:jc w:val="both"/>
      </w:pPr>
      <w:r>
        <w:t>2.3</w:t>
      </w:r>
      <w:r>
        <w:tab/>
      </w:r>
      <w:r w:rsidR="00466B29" w:rsidRPr="00B37947">
        <w:t>Words implying the singular shall in</w:t>
      </w:r>
      <w:r w:rsidR="00020367">
        <w:t>clude the plural and vice versa.</w:t>
      </w:r>
    </w:p>
    <w:p w:rsidR="00466B29" w:rsidRDefault="00116D92" w:rsidP="009007E0">
      <w:pPr>
        <w:ind w:left="720" w:hanging="720"/>
        <w:jc w:val="both"/>
      </w:pPr>
      <w:r>
        <w:t>2.4</w:t>
      </w:r>
      <w:r>
        <w:tab/>
      </w:r>
      <w:r w:rsidR="009134B9" w:rsidRPr="00B37947">
        <w:t>References to legislati</w:t>
      </w:r>
      <w:r w:rsidR="00466B29" w:rsidRPr="00B37947">
        <w:t xml:space="preserve">on shall (except where the context otherwise requires) be read as referring to such </w:t>
      </w:r>
      <w:r w:rsidR="009134B9" w:rsidRPr="00B37947">
        <w:t>legislati</w:t>
      </w:r>
      <w:r w:rsidR="00466B29" w:rsidRPr="00B37947">
        <w:t xml:space="preserve">on as amended and in force from time to time and to any </w:t>
      </w:r>
      <w:r w:rsidR="009134B9" w:rsidRPr="00B37947">
        <w:t>legislati</w:t>
      </w:r>
      <w:r w:rsidR="00466B29" w:rsidRPr="00B37947">
        <w:t xml:space="preserve">on which (either with or without </w:t>
      </w:r>
      <w:r w:rsidR="009134B9" w:rsidRPr="00B37947">
        <w:t>modificati</w:t>
      </w:r>
      <w:r w:rsidR="00466B29" w:rsidRPr="00B37947">
        <w:t>on) re-enacts, consolidates or enacts In rewritten form</w:t>
      </w:r>
      <w:r w:rsidR="00020367">
        <w:t>,</w:t>
      </w:r>
      <w:r w:rsidR="00466B29" w:rsidRPr="00B37947">
        <w:t xml:space="preserve"> any such legislation</w:t>
      </w:r>
      <w:r w:rsidR="00020367">
        <w:t>.</w:t>
      </w:r>
    </w:p>
    <w:p w:rsidR="0044297B" w:rsidRPr="00B37947" w:rsidRDefault="0044297B" w:rsidP="009007E0">
      <w:pPr>
        <w:ind w:left="720" w:hanging="720"/>
        <w:jc w:val="both"/>
      </w:pPr>
    </w:p>
    <w:p w:rsidR="00466B29" w:rsidRPr="00116D92" w:rsidRDefault="00AB71E5" w:rsidP="009007E0">
      <w:pPr>
        <w:jc w:val="both"/>
        <w:rPr>
          <w:b/>
        </w:rPr>
      </w:pPr>
      <w:r>
        <w:rPr>
          <w:b/>
        </w:rPr>
        <w:t>3</w:t>
      </w:r>
      <w:r w:rsidR="00116D92" w:rsidRPr="00116D92">
        <w:rPr>
          <w:b/>
        </w:rPr>
        <w:tab/>
      </w:r>
      <w:r w:rsidR="00466B29" w:rsidRPr="00116D92">
        <w:rPr>
          <w:b/>
        </w:rPr>
        <w:t>The Union</w:t>
      </w:r>
    </w:p>
    <w:p w:rsidR="00466B29" w:rsidRDefault="00116D92" w:rsidP="009007E0">
      <w:pPr>
        <w:ind w:left="720" w:hanging="720"/>
        <w:jc w:val="both"/>
      </w:pPr>
      <w:r>
        <w:t>3.1</w:t>
      </w:r>
      <w:r>
        <w:tab/>
      </w:r>
      <w:r w:rsidR="00466B29" w:rsidRPr="00B37947">
        <w:t>There shall be a Students' Union in the name of University of South Wales Students' Union (herein after called "the Union")</w:t>
      </w:r>
      <w:r w:rsidR="009134B9" w:rsidRPr="00B37947">
        <w:t>.</w:t>
      </w:r>
      <w:r w:rsidR="00466B29" w:rsidRPr="00B37947">
        <w:t xml:space="preserve"> The registered office of the Union is situated in England and Wales.</w:t>
      </w:r>
    </w:p>
    <w:p w:rsidR="0044297B" w:rsidRPr="00B37947" w:rsidRDefault="0044297B" w:rsidP="009007E0">
      <w:pPr>
        <w:ind w:left="720" w:hanging="720"/>
        <w:jc w:val="both"/>
      </w:pPr>
    </w:p>
    <w:p w:rsidR="00466B29" w:rsidRPr="009214AB" w:rsidRDefault="00AB71E5" w:rsidP="009007E0">
      <w:pPr>
        <w:jc w:val="both"/>
        <w:rPr>
          <w:b/>
        </w:rPr>
      </w:pPr>
      <w:r>
        <w:rPr>
          <w:b/>
        </w:rPr>
        <w:t>4</w:t>
      </w:r>
      <w:r w:rsidR="00116D92" w:rsidRPr="00116D92">
        <w:rPr>
          <w:b/>
        </w:rPr>
        <w:tab/>
      </w:r>
      <w:r w:rsidR="00466B29" w:rsidRPr="00116D92">
        <w:rPr>
          <w:b/>
        </w:rPr>
        <w:t>Charitable Objects</w:t>
      </w:r>
    </w:p>
    <w:p w:rsidR="00466B29" w:rsidRPr="00B37947" w:rsidRDefault="00116D92" w:rsidP="009007E0">
      <w:pPr>
        <w:ind w:left="720" w:hanging="720"/>
        <w:jc w:val="both"/>
      </w:pPr>
      <w:r>
        <w:t>4.1</w:t>
      </w:r>
      <w:r>
        <w:tab/>
      </w:r>
      <w:r w:rsidR="00466B29" w:rsidRPr="00B37947">
        <w:t xml:space="preserve">The Union's charitable objects are the advancement of education of Students at </w:t>
      </w:r>
      <w:r w:rsidR="00A013C4">
        <w:t xml:space="preserve">the </w:t>
      </w:r>
      <w:r w:rsidR="00466B29" w:rsidRPr="00B37947">
        <w:t>University of South Wales for the public benefit by:</w:t>
      </w:r>
    </w:p>
    <w:p w:rsidR="00466B29" w:rsidRPr="00B37947" w:rsidRDefault="00116D92" w:rsidP="009007E0">
      <w:pPr>
        <w:ind w:left="1440" w:hanging="720"/>
        <w:jc w:val="both"/>
      </w:pPr>
      <w:r>
        <w:t>4.1.1</w:t>
      </w:r>
      <w:r>
        <w:tab/>
      </w:r>
      <w:proofErr w:type="gramStart"/>
      <w:r w:rsidR="00466B29" w:rsidRPr="00B37947">
        <w:t>providing</w:t>
      </w:r>
      <w:proofErr w:type="gramEnd"/>
      <w:r w:rsidR="00466B29" w:rsidRPr="00B37947">
        <w:t xml:space="preserve"> opportunities for the expression of Student opinion and actively representing the interest of Students,</w:t>
      </w:r>
    </w:p>
    <w:p w:rsidR="00466B29" w:rsidRPr="00B37947" w:rsidRDefault="00116D92" w:rsidP="009007E0">
      <w:pPr>
        <w:ind w:left="1440" w:hanging="720"/>
        <w:jc w:val="both"/>
      </w:pPr>
      <w:r>
        <w:t>4.1.2</w:t>
      </w:r>
      <w:r>
        <w:tab/>
      </w:r>
      <w:proofErr w:type="gramStart"/>
      <w:r w:rsidR="00466B29" w:rsidRPr="00B37947">
        <w:t>acting</w:t>
      </w:r>
      <w:proofErr w:type="gramEnd"/>
      <w:r w:rsidR="00466B29" w:rsidRPr="00B37947">
        <w:t xml:space="preserve"> as a channel of communication in dealing with </w:t>
      </w:r>
      <w:r w:rsidR="00A013C4">
        <w:t xml:space="preserve">the </w:t>
      </w:r>
      <w:r w:rsidR="00466B29" w:rsidRPr="00B37947">
        <w:t>University of South Wales and other external bodies,</w:t>
      </w:r>
    </w:p>
    <w:p w:rsidR="00466B29" w:rsidRPr="00B37947" w:rsidRDefault="00116D92" w:rsidP="009007E0">
      <w:pPr>
        <w:ind w:left="1440" w:hanging="720"/>
        <w:jc w:val="both"/>
      </w:pPr>
      <w:r>
        <w:t>4.1.3</w:t>
      </w:r>
      <w:r>
        <w:tab/>
      </w:r>
      <w:proofErr w:type="gramStart"/>
      <w:r w:rsidR="00466B29" w:rsidRPr="00B37947">
        <w:t>promoting</w:t>
      </w:r>
      <w:proofErr w:type="gramEnd"/>
      <w:r w:rsidR="00466B29" w:rsidRPr="00B37947">
        <w:t xml:space="preserve"> the interests and welfare of Students at</w:t>
      </w:r>
      <w:r w:rsidR="00A013C4">
        <w:t xml:space="preserve"> the</w:t>
      </w:r>
      <w:r w:rsidR="00466B29" w:rsidRPr="00B37947">
        <w:t xml:space="preserve"> University of South Wales during their course of study, and representation, supporting and advising Students,</w:t>
      </w:r>
    </w:p>
    <w:p w:rsidR="00466B29" w:rsidRPr="00B37947" w:rsidRDefault="00116D92" w:rsidP="009007E0">
      <w:pPr>
        <w:ind w:left="1440" w:hanging="720"/>
        <w:jc w:val="both"/>
      </w:pPr>
      <w:r>
        <w:t>4.1.4</w:t>
      </w:r>
      <w:r>
        <w:tab/>
      </w:r>
      <w:r w:rsidR="00466B29" w:rsidRPr="00B37947">
        <w:t xml:space="preserve">facilitating the social, recreational and educational interests of its </w:t>
      </w:r>
      <w:r w:rsidR="00020367">
        <w:t xml:space="preserve">Student </w:t>
      </w:r>
      <w:r w:rsidR="00466B29" w:rsidRPr="00B37947">
        <w:t xml:space="preserve">Members, through providing services and support for its </w:t>
      </w:r>
      <w:r w:rsidR="00020367">
        <w:t xml:space="preserve">Student </w:t>
      </w:r>
      <w:r w:rsidR="00466B29" w:rsidRPr="00B37947">
        <w:t>Members,</w:t>
      </w:r>
    </w:p>
    <w:p w:rsidR="00466B29" w:rsidRPr="00B37947" w:rsidRDefault="00116D92" w:rsidP="009007E0">
      <w:pPr>
        <w:ind w:left="1440" w:hanging="720"/>
        <w:jc w:val="both"/>
      </w:pPr>
      <w:r>
        <w:t>4.1.5</w:t>
      </w:r>
      <w:r>
        <w:tab/>
      </w:r>
      <w:proofErr w:type="gramStart"/>
      <w:r w:rsidR="00466B29" w:rsidRPr="00B37947">
        <w:t>raising</w:t>
      </w:r>
      <w:proofErr w:type="gramEnd"/>
      <w:r w:rsidR="00466B29" w:rsidRPr="00B37947">
        <w:t xml:space="preserve"> funds for such purposes as are charitable according to the laws of England and Wales and to make grants and donations of such funds to other exclusively charitable  bodies or to apply such funds directly for such charitable purposes. </w:t>
      </w:r>
    </w:p>
    <w:p w:rsidR="009214AB" w:rsidRPr="00E51C5B" w:rsidRDefault="00E51C5B" w:rsidP="009007E0">
      <w:pPr>
        <w:jc w:val="both"/>
        <w:rPr>
          <w:b/>
        </w:rPr>
      </w:pPr>
      <w:r>
        <w:rPr>
          <w:b/>
        </w:rPr>
        <w:t>5</w:t>
      </w:r>
      <w:r w:rsidR="00116D92" w:rsidRPr="00E51C5B">
        <w:rPr>
          <w:b/>
        </w:rPr>
        <w:tab/>
      </w:r>
      <w:r w:rsidR="009214AB" w:rsidRPr="00E51C5B">
        <w:rPr>
          <w:b/>
        </w:rPr>
        <w:t>Powers</w:t>
      </w:r>
    </w:p>
    <w:p w:rsidR="00466B29" w:rsidRPr="00B37947" w:rsidRDefault="00E51C5B" w:rsidP="009007E0">
      <w:pPr>
        <w:jc w:val="both"/>
      </w:pPr>
      <w:r>
        <w:t>5.1</w:t>
      </w:r>
      <w:r>
        <w:tab/>
      </w:r>
      <w:r w:rsidR="00466B29" w:rsidRPr="00B37947">
        <w:t>To further its objects, but not otherwise, the Union may</w:t>
      </w:r>
      <w:r>
        <w:t>:</w:t>
      </w:r>
    </w:p>
    <w:p w:rsidR="00B37947" w:rsidRDefault="00E51C5B" w:rsidP="009007E0">
      <w:pPr>
        <w:ind w:left="720" w:firstLine="720"/>
        <w:jc w:val="both"/>
      </w:pPr>
      <w:r>
        <w:lastRenderedPageBreak/>
        <w:t>5.1.1</w:t>
      </w:r>
      <w:r>
        <w:tab/>
      </w:r>
      <w:proofErr w:type="gramStart"/>
      <w:r w:rsidR="00A46D20" w:rsidRPr="00B37947">
        <w:t>provide</w:t>
      </w:r>
      <w:proofErr w:type="gramEnd"/>
      <w:r w:rsidR="00A46D20" w:rsidRPr="00B37947">
        <w:t xml:space="preserve"> services and facilities (including licensed faciliti</w:t>
      </w:r>
      <w:r w:rsidR="00B37947">
        <w:t>es) for Student Members;</w:t>
      </w:r>
    </w:p>
    <w:p w:rsidR="00B37947" w:rsidRDefault="00E51C5B" w:rsidP="009007E0">
      <w:pPr>
        <w:ind w:left="2160" w:hanging="720"/>
        <w:jc w:val="both"/>
      </w:pPr>
      <w:r>
        <w:t>5.1.2</w:t>
      </w:r>
      <w:r>
        <w:tab/>
      </w:r>
      <w:proofErr w:type="gramStart"/>
      <w:r w:rsidR="00466B29" w:rsidRPr="00B37947">
        <w:t>establish</w:t>
      </w:r>
      <w:proofErr w:type="gramEnd"/>
      <w:r w:rsidR="00466B29" w:rsidRPr="00B37947">
        <w:t xml:space="preserve">, support, promote and operate a network of student activities for Student Members, </w:t>
      </w:r>
    </w:p>
    <w:p w:rsidR="009134B9" w:rsidRPr="00B37947" w:rsidRDefault="00E51C5B" w:rsidP="009007E0">
      <w:pPr>
        <w:ind w:left="2160" w:hanging="720"/>
        <w:jc w:val="both"/>
      </w:pPr>
      <w:r>
        <w:t>5.1.3</w:t>
      </w:r>
      <w:r>
        <w:tab/>
      </w:r>
      <w:proofErr w:type="gramStart"/>
      <w:r w:rsidR="00466B29" w:rsidRPr="00B37947">
        <w:t>alone</w:t>
      </w:r>
      <w:proofErr w:type="gramEnd"/>
      <w:r w:rsidR="00466B29" w:rsidRPr="00B37947">
        <w:t xml:space="preserve"> or with other organisations</w:t>
      </w:r>
      <w:r w:rsidR="009134B9" w:rsidRPr="00B37947">
        <w:t xml:space="preserve">, </w:t>
      </w:r>
      <w:r w:rsidR="00466B29" w:rsidRPr="00B37947">
        <w:t>carry out campaigning activities</w:t>
      </w:r>
      <w:r w:rsidR="00020367">
        <w:t xml:space="preserve"> (within OG 48 of The Charities Act),</w:t>
      </w:r>
      <w:r w:rsidR="00466B29" w:rsidRPr="00B37947">
        <w:t xml:space="preserve"> in relation to the development and implementation of appropriate policies,</w:t>
      </w:r>
    </w:p>
    <w:p w:rsidR="009134B9" w:rsidRPr="00B37947" w:rsidRDefault="00E51C5B" w:rsidP="009007E0">
      <w:pPr>
        <w:ind w:left="2160" w:hanging="720"/>
        <w:jc w:val="both"/>
      </w:pPr>
      <w:r>
        <w:t>5.1.4</w:t>
      </w:r>
      <w:r>
        <w:tab/>
      </w:r>
      <w:r w:rsidR="00466B29" w:rsidRPr="00B37947">
        <w:t>seek to influence public opinion, and</w:t>
      </w:r>
      <w:r w:rsidR="009134B9" w:rsidRPr="00B37947">
        <w:t xml:space="preserve"> </w:t>
      </w:r>
      <w:r w:rsidR="00466B29" w:rsidRPr="00B37947">
        <w:t>make representations to and seek to influence</w:t>
      </w:r>
      <w:r w:rsidR="00A013C4">
        <w:t xml:space="preserve"> governmental and other bodies </w:t>
      </w:r>
      <w:r w:rsidR="00466B29" w:rsidRPr="00B37947">
        <w:t>and institutions, provided that all such activities are conducted on the basis of well-founded, reasoned argument and shall be co</w:t>
      </w:r>
      <w:r w:rsidR="009134B9" w:rsidRPr="00B37947">
        <w:t>nfined to those which a Welsh</w:t>
      </w:r>
      <w:r w:rsidR="00466B29" w:rsidRPr="00B37947">
        <w:t xml:space="preserve"> charity may properly undertake and provided that the Union complies with the Education Act and any guidance published by the Charity Commission,</w:t>
      </w:r>
    </w:p>
    <w:p w:rsidR="009134B9" w:rsidRPr="00B37947" w:rsidRDefault="00E51C5B" w:rsidP="009007E0">
      <w:pPr>
        <w:ind w:left="2160" w:hanging="720"/>
        <w:jc w:val="both"/>
      </w:pPr>
      <w:r>
        <w:t>5.1.5</w:t>
      </w:r>
      <w:r>
        <w:tab/>
      </w:r>
      <w:proofErr w:type="gramStart"/>
      <w:r w:rsidR="00466B29" w:rsidRPr="00B37947">
        <w:t>write</w:t>
      </w:r>
      <w:proofErr w:type="gramEnd"/>
      <w:r w:rsidR="00466B29" w:rsidRPr="00B37947">
        <w:t>, make, commission, print, publish or distribute materials, or assist In these activities,</w:t>
      </w:r>
    </w:p>
    <w:p w:rsidR="009134B9" w:rsidRPr="00B37947" w:rsidRDefault="00E51C5B" w:rsidP="009007E0">
      <w:pPr>
        <w:ind w:left="2160" w:hanging="720"/>
        <w:jc w:val="both"/>
      </w:pPr>
      <w:r>
        <w:t>5.1.6</w:t>
      </w:r>
      <w:r>
        <w:tab/>
      </w:r>
      <w:r w:rsidR="00466B29" w:rsidRPr="00B37947">
        <w:t>promote, initiate, develop and carry out education and training and arrange</w:t>
      </w:r>
      <w:r w:rsidR="00C02155">
        <w:t>,</w:t>
      </w:r>
      <w:r w:rsidR="00466B29" w:rsidRPr="00B37947">
        <w:t xml:space="preserve"> provide or assist with exhibitions, lectures, meetings, seminars, displays or classes,</w:t>
      </w:r>
    </w:p>
    <w:p w:rsidR="009134B9" w:rsidRPr="00B37947" w:rsidRDefault="00E51C5B" w:rsidP="009007E0">
      <w:pPr>
        <w:ind w:left="2160" w:hanging="720"/>
        <w:jc w:val="both"/>
      </w:pPr>
      <w:r>
        <w:t>5.1.7</w:t>
      </w:r>
      <w:r>
        <w:tab/>
      </w:r>
      <w:proofErr w:type="gramStart"/>
      <w:r w:rsidR="00466B29" w:rsidRPr="00B37947">
        <w:t>promote</w:t>
      </w:r>
      <w:proofErr w:type="gramEnd"/>
      <w:r w:rsidR="00466B29" w:rsidRPr="00B37947">
        <w:t>, encourage, carry out or commission research, surveys, studies or other work and publish the useful results,</w:t>
      </w:r>
    </w:p>
    <w:p w:rsidR="009134B9" w:rsidRPr="00B37947" w:rsidRDefault="00E51C5B" w:rsidP="009007E0">
      <w:pPr>
        <w:ind w:left="720" w:firstLine="720"/>
        <w:jc w:val="both"/>
      </w:pPr>
      <w:r>
        <w:t>5.1.8</w:t>
      </w:r>
      <w:r>
        <w:tab/>
      </w:r>
      <w:proofErr w:type="gramStart"/>
      <w:r w:rsidR="00466B29" w:rsidRPr="00B37947">
        <w:t>provide</w:t>
      </w:r>
      <w:proofErr w:type="gramEnd"/>
      <w:r w:rsidR="00466B29" w:rsidRPr="00B37947">
        <w:t xml:space="preserve"> or appoint others to provide guidance, representation and advocacy,</w:t>
      </w:r>
    </w:p>
    <w:p w:rsidR="009134B9" w:rsidRPr="00B37947" w:rsidRDefault="00E51C5B" w:rsidP="009007E0">
      <w:pPr>
        <w:ind w:left="2160" w:hanging="720"/>
        <w:jc w:val="both"/>
      </w:pPr>
      <w:r>
        <w:t>5.1.9</w:t>
      </w:r>
      <w:r>
        <w:tab/>
      </w:r>
      <w:proofErr w:type="gramStart"/>
      <w:r w:rsidR="00466B29" w:rsidRPr="00B37947">
        <w:t>purchase</w:t>
      </w:r>
      <w:proofErr w:type="gramEnd"/>
      <w:r w:rsidR="00466B29" w:rsidRPr="00B37947">
        <w:t xml:space="preserve">, lease, hire or receive property including land, buildings and equipment and equipment for use, </w:t>
      </w:r>
    </w:p>
    <w:p w:rsidR="009134B9" w:rsidRPr="00B37947" w:rsidRDefault="00E51C5B" w:rsidP="009007E0">
      <w:pPr>
        <w:ind w:left="2160" w:hanging="720"/>
        <w:jc w:val="both"/>
      </w:pPr>
      <w:r>
        <w:t>5.1.10</w:t>
      </w:r>
      <w:r>
        <w:tab/>
      </w:r>
      <w:r w:rsidR="00466B29" w:rsidRPr="00B37947">
        <w:t>sell, manage, lease, mortgage, exchange dispose of or deal with all or any of its property (subject to any consent required by law),</w:t>
      </w:r>
    </w:p>
    <w:p w:rsidR="00466B29" w:rsidRPr="00B37947" w:rsidRDefault="00E51C5B" w:rsidP="009007E0">
      <w:pPr>
        <w:ind w:left="2160" w:hanging="720"/>
        <w:jc w:val="both"/>
      </w:pPr>
      <w:r>
        <w:t>5.1.</w:t>
      </w:r>
      <w:r w:rsidR="00116D92">
        <w:t>11</w:t>
      </w:r>
      <w:r w:rsidR="00116D92">
        <w:tab/>
      </w:r>
      <w:r w:rsidR="00466B29" w:rsidRPr="00B37947">
        <w:t>borrow and raise money on such terms and security as the Union may think suitable (subject to any consent required by law),</w:t>
      </w:r>
    </w:p>
    <w:p w:rsidR="00FB4439" w:rsidRPr="00B37947" w:rsidRDefault="00E51C5B" w:rsidP="009007E0">
      <w:pPr>
        <w:ind w:left="2160" w:hanging="720"/>
        <w:jc w:val="both"/>
      </w:pPr>
      <w:r>
        <w:t>5.1.</w:t>
      </w:r>
      <w:r w:rsidR="00116D92">
        <w:t>12</w:t>
      </w:r>
      <w:r w:rsidR="00116D92">
        <w:tab/>
      </w:r>
      <w:r w:rsidR="00FB4439" w:rsidRPr="00B37947">
        <w:t>raise funds and invite and receive contributions from any person(s) provided that the Union</w:t>
      </w:r>
      <w:r>
        <w:t>,</w:t>
      </w:r>
    </w:p>
    <w:p w:rsidR="00FB4439" w:rsidRPr="00B37947" w:rsidRDefault="00E51C5B" w:rsidP="009007E0">
      <w:pPr>
        <w:ind w:left="720" w:firstLine="720"/>
        <w:jc w:val="both"/>
      </w:pPr>
      <w:r>
        <w:t>5.1.</w:t>
      </w:r>
      <w:r w:rsidR="00CE7262">
        <w:t>13</w:t>
      </w:r>
      <w:r w:rsidR="00116D92">
        <w:tab/>
      </w:r>
      <w:r w:rsidR="00FB4439" w:rsidRPr="00B37947">
        <w:t>trade</w:t>
      </w:r>
      <w:r w:rsidR="00A46D20" w:rsidRPr="00B37947">
        <w:t xml:space="preserve"> </w:t>
      </w:r>
      <w:r w:rsidR="00FB4439" w:rsidRPr="00B37947">
        <w:t>in the course of carrying out any of its objects,</w:t>
      </w:r>
    </w:p>
    <w:p w:rsidR="00FB4439" w:rsidRPr="00B37947" w:rsidRDefault="00E51C5B" w:rsidP="009007E0">
      <w:pPr>
        <w:ind w:left="720" w:firstLine="720"/>
        <w:jc w:val="both"/>
      </w:pPr>
      <w:r>
        <w:t>5.1.14</w:t>
      </w:r>
      <w:r>
        <w:tab/>
      </w:r>
      <w:r w:rsidR="00FB4439" w:rsidRPr="00B37947">
        <w:t>incorporate wholly owned subsidiary companies to carry on any taxable trade,</w:t>
      </w:r>
    </w:p>
    <w:p w:rsidR="00FB4439" w:rsidRPr="00B37947" w:rsidRDefault="00E51C5B" w:rsidP="009007E0">
      <w:pPr>
        <w:ind w:left="2160" w:hanging="720"/>
        <w:jc w:val="both"/>
      </w:pPr>
      <w:r>
        <w:t>5.1.</w:t>
      </w:r>
      <w:r w:rsidR="00CE7262">
        <w:t>15</w:t>
      </w:r>
      <w:r w:rsidR="00116D92">
        <w:tab/>
      </w:r>
      <w:r w:rsidR="00FB4439" w:rsidRPr="00B37947">
        <w:t xml:space="preserve">subject to </w:t>
      </w:r>
      <w:r w:rsidR="00D74B04" w:rsidRPr="00D74B04">
        <w:t>Article 10</w:t>
      </w:r>
      <w:r w:rsidR="00FB4439" w:rsidRPr="00B37947">
        <w:t xml:space="preserve"> employ and pay employees and professionals or other advisors,</w:t>
      </w:r>
    </w:p>
    <w:p w:rsidR="00FB4439" w:rsidRPr="00B37947" w:rsidRDefault="00E51C5B" w:rsidP="009007E0">
      <w:pPr>
        <w:ind w:left="2160" w:hanging="720"/>
        <w:jc w:val="both"/>
      </w:pPr>
      <w:r>
        <w:t>5.1.</w:t>
      </w:r>
      <w:r w:rsidR="00CE7262">
        <w:t>6</w:t>
      </w:r>
      <w:r w:rsidR="00116D92">
        <w:tab/>
      </w:r>
      <w:proofErr w:type="gramStart"/>
      <w:r w:rsidR="00FB4439" w:rsidRPr="00B37947">
        <w:t>grant</w:t>
      </w:r>
      <w:proofErr w:type="gramEnd"/>
      <w:r w:rsidR="00FB4439" w:rsidRPr="00B37947">
        <w:t xml:space="preserve"> pensions and retirement benefits to employees of the Union and to their dependents and subscribe to funds or schemes for providing pensions and retirement benefits for employees of the Union and their dependents,</w:t>
      </w:r>
    </w:p>
    <w:p w:rsidR="00FB4439" w:rsidRPr="00B37947" w:rsidRDefault="00E51C5B" w:rsidP="009007E0">
      <w:pPr>
        <w:ind w:left="2160" w:hanging="720"/>
        <w:jc w:val="both"/>
      </w:pPr>
      <w:r>
        <w:t>5.1.17</w:t>
      </w:r>
      <w:r>
        <w:tab/>
      </w:r>
      <w:r w:rsidR="00FB4439" w:rsidRPr="00B37947">
        <w:t>set up charity(</w:t>
      </w:r>
      <w:proofErr w:type="spellStart"/>
      <w:r w:rsidR="00FB4439" w:rsidRPr="00B37947">
        <w:t>ies</w:t>
      </w:r>
      <w:proofErr w:type="spellEnd"/>
      <w:r w:rsidR="00FB4439" w:rsidRPr="00B37947">
        <w:t>) with identical or similar objects and/or promote, support, aid, amalgamate or co-operate with, become a member of, affiliate or associate of, and act as or appoint trustees, agents, nominees or delegates to control and manage charity(</w:t>
      </w:r>
      <w:proofErr w:type="spellStart"/>
      <w:r w:rsidR="00FB4439" w:rsidRPr="00B37947">
        <w:t>ies</w:t>
      </w:r>
      <w:proofErr w:type="spellEnd"/>
      <w:r w:rsidR="00FB4439" w:rsidRPr="00B37947">
        <w:t>) and subscribe,</w:t>
      </w:r>
      <w:r w:rsidR="00A013C4">
        <w:t xml:space="preserve"> </w:t>
      </w:r>
      <w:r w:rsidR="00FB4439" w:rsidRPr="00B37947">
        <w:t>lend or guarantee money to such charity(</w:t>
      </w:r>
      <w:proofErr w:type="spellStart"/>
      <w:r w:rsidR="00FB4439" w:rsidRPr="00B37947">
        <w:t>ies</w:t>
      </w:r>
      <w:proofErr w:type="spellEnd"/>
      <w:r w:rsidR="00FB4439" w:rsidRPr="00B37947">
        <w:t>),</w:t>
      </w:r>
    </w:p>
    <w:p w:rsidR="00FB4439" w:rsidRPr="00B37947" w:rsidRDefault="00E51C5B" w:rsidP="009007E0">
      <w:pPr>
        <w:ind w:left="2160" w:hanging="720"/>
        <w:jc w:val="both"/>
      </w:pPr>
      <w:r>
        <w:t>5.1.</w:t>
      </w:r>
      <w:r w:rsidR="00CE7262">
        <w:t>18</w:t>
      </w:r>
      <w:r w:rsidR="00116D92">
        <w:tab/>
      </w:r>
      <w:r w:rsidR="00FB4439" w:rsidRPr="00B37947">
        <w:t>undertake and execute any charitable trusts which may lawfully be undertaken by it,</w:t>
      </w:r>
    </w:p>
    <w:p w:rsidR="00FB4439" w:rsidRPr="00B37947" w:rsidRDefault="00E51C5B" w:rsidP="009007E0">
      <w:pPr>
        <w:ind w:left="2160" w:hanging="720"/>
        <w:jc w:val="both"/>
      </w:pPr>
      <w:r>
        <w:lastRenderedPageBreak/>
        <w:t>5.1.</w:t>
      </w:r>
      <w:r w:rsidR="00CE7262">
        <w:t>19</w:t>
      </w:r>
      <w:r w:rsidR="00116D92">
        <w:tab/>
      </w:r>
      <w:r w:rsidR="00FB4439" w:rsidRPr="00B37947">
        <w:t>invest and deal with the Union's money not immediately required for its objects in or upon any investments, securities, or property,</w:t>
      </w:r>
    </w:p>
    <w:p w:rsidR="00CE7262" w:rsidRDefault="00E51C5B" w:rsidP="009007E0">
      <w:pPr>
        <w:ind w:left="2160" w:hanging="720"/>
        <w:jc w:val="both"/>
      </w:pPr>
      <w:r>
        <w:t>5.1.</w:t>
      </w:r>
      <w:r w:rsidR="00CE7262">
        <w:t>20</w:t>
      </w:r>
      <w:r w:rsidR="00116D92">
        <w:tab/>
      </w:r>
      <w:r w:rsidR="00FB4439" w:rsidRPr="00B37947">
        <w:t>delegate the management of investments to an appropriately experienced and qualified financial expert provided that</w:t>
      </w:r>
      <w:r w:rsidR="00CE7262">
        <w:t>:</w:t>
      </w:r>
    </w:p>
    <w:p w:rsidR="00CE7262" w:rsidRDefault="00E51C5B" w:rsidP="009007E0">
      <w:pPr>
        <w:ind w:left="3600" w:hanging="1440"/>
        <w:jc w:val="both"/>
      </w:pPr>
      <w:r>
        <w:t>5.1</w:t>
      </w:r>
      <w:r w:rsidR="00CE7262">
        <w:t>.20.1</w:t>
      </w:r>
      <w:r w:rsidR="00CE7262">
        <w:tab/>
      </w:r>
      <w:r w:rsidR="00A013C4">
        <w:t xml:space="preserve"> </w:t>
      </w:r>
      <w:proofErr w:type="gramStart"/>
      <w:r w:rsidR="00FB4439" w:rsidRPr="00B37947">
        <w:t>the</w:t>
      </w:r>
      <w:proofErr w:type="gramEnd"/>
      <w:r w:rsidR="00FB4439" w:rsidRPr="00B37947">
        <w:t xml:space="preserve"> investment policy is set down in writing for the financial expert by the Trustees, </w:t>
      </w:r>
    </w:p>
    <w:p w:rsidR="00CE7262" w:rsidRDefault="00E51C5B" w:rsidP="009007E0">
      <w:pPr>
        <w:ind w:left="2880" w:hanging="720"/>
        <w:jc w:val="both"/>
      </w:pPr>
      <w:r>
        <w:t>5.1</w:t>
      </w:r>
      <w:r w:rsidR="00CE7262">
        <w:t>.20.2</w:t>
      </w:r>
      <w:r w:rsidR="00CE7262">
        <w:tab/>
      </w:r>
      <w:proofErr w:type="gramStart"/>
      <w:r w:rsidR="00FB4439" w:rsidRPr="00B37947">
        <w:t>every</w:t>
      </w:r>
      <w:proofErr w:type="gramEnd"/>
      <w:r w:rsidR="00FB4439" w:rsidRPr="00B37947">
        <w:t xml:space="preserve"> transaction is reported promptly to the Trustees, </w:t>
      </w:r>
    </w:p>
    <w:p w:rsidR="00CE7262" w:rsidRDefault="00E51C5B" w:rsidP="009007E0">
      <w:pPr>
        <w:ind w:left="3600" w:hanging="1440"/>
        <w:jc w:val="both"/>
      </w:pPr>
      <w:r>
        <w:t>5.1</w:t>
      </w:r>
      <w:r w:rsidR="00CE7262">
        <w:t>.20.3</w:t>
      </w:r>
      <w:r w:rsidR="00CE7262">
        <w:tab/>
      </w:r>
      <w:proofErr w:type="gramStart"/>
      <w:r w:rsidR="00FB4439" w:rsidRPr="00B37947">
        <w:t>the</w:t>
      </w:r>
      <w:proofErr w:type="gramEnd"/>
      <w:r w:rsidR="00FB4439" w:rsidRPr="00B37947">
        <w:t xml:space="preserve"> performance of the investment is revi</w:t>
      </w:r>
      <w:r w:rsidR="00CE7262">
        <w:t>ewed regularly by the Trustees,</w:t>
      </w:r>
    </w:p>
    <w:p w:rsidR="00CE7262" w:rsidRDefault="00E51C5B" w:rsidP="009007E0">
      <w:pPr>
        <w:ind w:left="2880" w:hanging="720"/>
        <w:jc w:val="both"/>
      </w:pPr>
      <w:r>
        <w:t>5.1</w:t>
      </w:r>
      <w:r w:rsidR="00CE7262">
        <w:t>.20.4</w:t>
      </w:r>
      <w:r w:rsidR="00CE7262">
        <w:tab/>
      </w:r>
      <w:proofErr w:type="gramStart"/>
      <w:r w:rsidR="00FB4439" w:rsidRPr="00B37947">
        <w:t>the</w:t>
      </w:r>
      <w:proofErr w:type="gramEnd"/>
      <w:r w:rsidR="00FB4439" w:rsidRPr="00B37947">
        <w:t xml:space="preserve"> Trustees are entitled to cancel the delegation at any time, </w:t>
      </w:r>
    </w:p>
    <w:p w:rsidR="00CE7262" w:rsidRDefault="00E51C5B" w:rsidP="009007E0">
      <w:pPr>
        <w:ind w:left="3600" w:hanging="1440"/>
        <w:jc w:val="both"/>
      </w:pPr>
      <w:r>
        <w:t>5.1</w:t>
      </w:r>
      <w:r w:rsidR="00CE7262">
        <w:t>.20.5</w:t>
      </w:r>
      <w:r w:rsidR="00CE7262">
        <w:tab/>
      </w:r>
      <w:proofErr w:type="gramStart"/>
      <w:r w:rsidR="00FB4439" w:rsidRPr="00B37947">
        <w:t>the</w:t>
      </w:r>
      <w:proofErr w:type="gramEnd"/>
      <w:r w:rsidR="00FB4439" w:rsidRPr="00B37947">
        <w:t xml:space="preserve"> investment policy and the delegation arrangements are reviewed at least once a year, </w:t>
      </w:r>
    </w:p>
    <w:p w:rsidR="00CE7262" w:rsidRDefault="00E51C5B" w:rsidP="009007E0">
      <w:pPr>
        <w:ind w:left="3600" w:hanging="1440"/>
        <w:jc w:val="both"/>
      </w:pPr>
      <w:r>
        <w:t>5.1</w:t>
      </w:r>
      <w:r w:rsidR="00CE7262">
        <w:t>.20.6</w:t>
      </w:r>
      <w:r w:rsidR="00CE7262">
        <w:tab/>
      </w:r>
      <w:proofErr w:type="gramStart"/>
      <w:r w:rsidR="00FB4439" w:rsidRPr="00B37947">
        <w:t>all</w:t>
      </w:r>
      <w:proofErr w:type="gramEnd"/>
      <w:r w:rsidR="00FB4439" w:rsidRPr="00B37947">
        <w:t xml:space="preserve"> payments due to the financial expert are on a scale or at a level which is agreed in advance and are notified promp</w:t>
      </w:r>
      <w:r w:rsidR="00CE7262">
        <w:t>tly to the Trustees on receipt,</w:t>
      </w:r>
    </w:p>
    <w:p w:rsidR="00A46D20" w:rsidRPr="00B37947" w:rsidRDefault="00E51C5B" w:rsidP="009007E0">
      <w:pPr>
        <w:ind w:left="3600" w:hanging="1440"/>
        <w:jc w:val="both"/>
      </w:pPr>
      <w:r>
        <w:t>5.1</w:t>
      </w:r>
      <w:r w:rsidR="00CE7262">
        <w:t>.20.7</w:t>
      </w:r>
      <w:r w:rsidR="00CE7262">
        <w:tab/>
      </w:r>
      <w:proofErr w:type="gramStart"/>
      <w:r w:rsidR="00FB4439" w:rsidRPr="00B37947">
        <w:t>and</w:t>
      </w:r>
      <w:proofErr w:type="gramEnd"/>
      <w:r w:rsidR="00FB4439" w:rsidRPr="00B37947">
        <w:t xml:space="preserve"> the financial expert may not do anything outside the powers of the Trustees,</w:t>
      </w:r>
    </w:p>
    <w:p w:rsidR="00FB4439" w:rsidRPr="00B37947" w:rsidRDefault="00E51C5B" w:rsidP="009007E0">
      <w:pPr>
        <w:ind w:left="1440" w:hanging="720"/>
        <w:jc w:val="both"/>
      </w:pPr>
      <w:r>
        <w:t>5.1</w:t>
      </w:r>
      <w:r w:rsidR="00CE7262">
        <w:t>.21</w:t>
      </w:r>
      <w:r w:rsidR="00116D92">
        <w:tab/>
      </w:r>
      <w:r w:rsidR="00FB4439" w:rsidRPr="00B37947">
        <w:t>arrange for investments or other property of the Union to be held in the name of a nominee(being a company or a limited liability partnership registered or having an established place of business in England and Wales) under the control of the Trustees or a financial expert acting under their instructions and to pay any reasonable fee required,</w:t>
      </w:r>
    </w:p>
    <w:p w:rsidR="00FB4439" w:rsidRPr="00B37947" w:rsidRDefault="00E51C5B" w:rsidP="009007E0">
      <w:pPr>
        <w:ind w:left="1440" w:hanging="720"/>
        <w:jc w:val="both"/>
      </w:pPr>
      <w:r>
        <w:t>5.1</w:t>
      </w:r>
      <w:r w:rsidR="00CE7262">
        <w:t>.22</w:t>
      </w:r>
      <w:r w:rsidR="00116D92">
        <w:tab/>
      </w:r>
      <w:r w:rsidR="00FB4439" w:rsidRPr="00B37947">
        <w:t>lend money and give credit to, take security for such loans or credit and guarantee or give security for the performance of contracts by any person or company,</w:t>
      </w:r>
    </w:p>
    <w:p w:rsidR="00A46D20" w:rsidRPr="00B37947" w:rsidRDefault="00E51C5B" w:rsidP="009007E0">
      <w:pPr>
        <w:ind w:left="1440" w:hanging="720"/>
        <w:jc w:val="both"/>
      </w:pPr>
      <w:r>
        <w:t>5.1</w:t>
      </w:r>
      <w:r w:rsidR="00CE7262">
        <w:t>.23</w:t>
      </w:r>
      <w:r w:rsidR="00116D92">
        <w:tab/>
      </w:r>
      <w:r w:rsidR="00FB4439" w:rsidRPr="00B37947">
        <w:t>open and operate banking accounts and other facilities for banking and draw, accept, endorse, negotiate, discount, issue or execute negotiable instruments such as promissory notes or bills of exchange, purchase or acquire all or any of the property, assets, liabilities and engagements of any charities with objects similar to the Union's objects,</w:t>
      </w:r>
    </w:p>
    <w:p w:rsidR="00A46D20" w:rsidRPr="00B37947" w:rsidRDefault="00AC26CF" w:rsidP="009007E0">
      <w:pPr>
        <w:ind w:left="1440" w:hanging="720"/>
        <w:jc w:val="both"/>
      </w:pPr>
      <w:r>
        <w:t>5.1</w:t>
      </w:r>
      <w:r w:rsidR="00CE7262">
        <w:t>.24</w:t>
      </w:r>
      <w:r w:rsidR="00116D92">
        <w:tab/>
      </w:r>
      <w:r w:rsidR="00C75F40">
        <w:t xml:space="preserve">convert to and transfer all </w:t>
      </w:r>
      <w:r w:rsidR="00466B29" w:rsidRPr="00B37947">
        <w:t>its assets and liabilit</w:t>
      </w:r>
      <w:r w:rsidR="00A46D20" w:rsidRPr="00B37947">
        <w:t>i</w:t>
      </w:r>
      <w:r w:rsidR="00466B29" w:rsidRPr="00B37947">
        <w:t>es to a charitable incorporated organisation (CIO) and to pay any costs associated with doing so,</w:t>
      </w:r>
    </w:p>
    <w:p w:rsidR="00A46D20" w:rsidRPr="00B37947" w:rsidRDefault="00AC26CF" w:rsidP="009007E0">
      <w:pPr>
        <w:ind w:left="1440" w:hanging="720"/>
        <w:jc w:val="both"/>
      </w:pPr>
      <w:r>
        <w:t>5.1</w:t>
      </w:r>
      <w:r w:rsidR="00CE7262">
        <w:t>.25</w:t>
      </w:r>
      <w:r w:rsidR="00116D92">
        <w:tab/>
      </w:r>
      <w:r w:rsidR="00466B29" w:rsidRPr="00B37947">
        <w:t>pay out of the funds of the Union the cost of any premium in respect  of  any indemnity insurance to cover the liability of the Trustees (or any of them) which by virtue of any rule of law would otherwise attach to them in respect of any negligence, default, breach of trust or breach of duty of which they may be guilty in relation to the Union provided that no such insurance shall extend to any claim arising from any act or omission which the Trustees (or any of them) knew to be a breach of trust or breach of duty or which was committed b</w:t>
      </w:r>
      <w:r w:rsidR="002E6DD0">
        <w:t>y the Trustees (or any of them)</w:t>
      </w:r>
      <w:r w:rsidR="00466B29" w:rsidRPr="00B37947">
        <w:t>,</w:t>
      </w:r>
      <w:r w:rsidR="002E6DD0">
        <w:t xml:space="preserve"> </w:t>
      </w:r>
      <w:r w:rsidR="00466B29" w:rsidRPr="00B37947">
        <w:t xml:space="preserve">in </w:t>
      </w:r>
      <w:r w:rsidR="00116D92">
        <w:t>reckless disregard of whether it</w:t>
      </w:r>
      <w:r w:rsidR="00466B29" w:rsidRPr="00B37947">
        <w:t xml:space="preserve"> was a breach of trust or breach of duty or not provided also that such insurance shall not extend to the costs of any unsuccessful defence to a criminal prosecuti</w:t>
      </w:r>
      <w:r w:rsidR="002E6DD0">
        <w:t>on brought against the Trustees</w:t>
      </w:r>
      <w:r w:rsidR="00466B29" w:rsidRPr="00B37947">
        <w:t>,</w:t>
      </w:r>
      <w:r w:rsidR="002E6DD0">
        <w:t xml:space="preserve"> </w:t>
      </w:r>
      <w:r w:rsidR="00466B29" w:rsidRPr="00B37947">
        <w:t>in their capacity as directors of the Union,</w:t>
      </w:r>
    </w:p>
    <w:p w:rsidR="00A46D20" w:rsidRPr="00B37947" w:rsidRDefault="00AC26CF" w:rsidP="009007E0">
      <w:pPr>
        <w:ind w:firstLine="720"/>
        <w:jc w:val="both"/>
      </w:pPr>
      <w:r>
        <w:t>5.1</w:t>
      </w:r>
      <w:r w:rsidR="00CE7262">
        <w:t>.26</w:t>
      </w:r>
      <w:r w:rsidR="00116D92">
        <w:tab/>
      </w:r>
      <w:r w:rsidR="00466B29" w:rsidRPr="00B37947">
        <w:t>co-operate with other bodies,</w:t>
      </w:r>
    </w:p>
    <w:p w:rsidR="00A46D20" w:rsidRPr="00B37947" w:rsidRDefault="00AC26CF" w:rsidP="009007E0">
      <w:pPr>
        <w:ind w:firstLine="720"/>
        <w:jc w:val="both"/>
      </w:pPr>
      <w:r>
        <w:t>5.1</w:t>
      </w:r>
      <w:r w:rsidR="00CE7262">
        <w:t>.27</w:t>
      </w:r>
      <w:r w:rsidR="00116D92">
        <w:tab/>
      </w:r>
      <w:r w:rsidR="00466B29" w:rsidRPr="00B37947">
        <w:t>set aside funds for special purposes or as reserves against future expenditure,</w:t>
      </w:r>
    </w:p>
    <w:p w:rsidR="00A46D20" w:rsidRPr="00B37947" w:rsidRDefault="00AC26CF" w:rsidP="009007E0">
      <w:pPr>
        <w:ind w:left="1440" w:hanging="720"/>
        <w:jc w:val="both"/>
      </w:pPr>
      <w:r>
        <w:lastRenderedPageBreak/>
        <w:t>5.1</w:t>
      </w:r>
      <w:r w:rsidR="00CE7262">
        <w:t>.28</w:t>
      </w:r>
      <w:r w:rsidR="00116D92">
        <w:tab/>
      </w:r>
      <w:r w:rsidR="00466B29" w:rsidRPr="00B37947">
        <w:t>insure the property of the Union against any foreseeable risk and take out other insurance policies to protect the Union when required,</w:t>
      </w:r>
    </w:p>
    <w:p w:rsidR="006E0C2A" w:rsidRDefault="00AC26CF" w:rsidP="009007E0">
      <w:pPr>
        <w:ind w:firstLine="720"/>
        <w:jc w:val="both"/>
      </w:pPr>
      <w:r>
        <w:t>5.1</w:t>
      </w:r>
      <w:r w:rsidR="00CE7262">
        <w:t>.29</w:t>
      </w:r>
      <w:r w:rsidR="00116D92">
        <w:tab/>
      </w:r>
      <w:r w:rsidR="00466B29" w:rsidRPr="00B37947">
        <w:t xml:space="preserve">enter into contracts to provide services to or on behalf of other bodies, </w:t>
      </w:r>
    </w:p>
    <w:p w:rsidR="00A46D20" w:rsidRPr="00B37947" w:rsidRDefault="006E0C2A" w:rsidP="006E0C2A">
      <w:pPr>
        <w:ind w:left="1440" w:hanging="720"/>
        <w:jc w:val="both"/>
      </w:pPr>
      <w:r>
        <w:t>5.1.30</w:t>
      </w:r>
      <w:r>
        <w:tab/>
        <w:t>provide services, as determined by the Education Act 1994, to Students who exercise their right not to be a member, and</w:t>
      </w:r>
    </w:p>
    <w:p w:rsidR="00466B29" w:rsidRPr="00B37947" w:rsidRDefault="00AC26CF" w:rsidP="009007E0">
      <w:pPr>
        <w:ind w:firstLine="720"/>
        <w:jc w:val="both"/>
      </w:pPr>
      <w:r>
        <w:t>5.1</w:t>
      </w:r>
      <w:r w:rsidR="006E0C2A">
        <w:t>.31</w:t>
      </w:r>
      <w:r w:rsidR="00116D92">
        <w:tab/>
      </w:r>
      <w:r w:rsidR="00466B29" w:rsidRPr="00B37947">
        <w:t>do all such other lawful things as shall further the Union's objects</w:t>
      </w:r>
      <w:r w:rsidR="00CE7262">
        <w:t>.</w:t>
      </w:r>
    </w:p>
    <w:p w:rsidR="00B77A5D" w:rsidRPr="00B37947" w:rsidRDefault="00B77A5D" w:rsidP="009007E0">
      <w:pPr>
        <w:jc w:val="both"/>
      </w:pPr>
    </w:p>
    <w:p w:rsidR="009214AB" w:rsidRPr="00AC26CF" w:rsidRDefault="00AB71E5" w:rsidP="009007E0">
      <w:pPr>
        <w:ind w:left="720" w:hanging="720"/>
        <w:jc w:val="both"/>
        <w:rPr>
          <w:b/>
        </w:rPr>
      </w:pPr>
      <w:r>
        <w:rPr>
          <w:b/>
        </w:rPr>
        <w:t>6</w:t>
      </w:r>
      <w:r w:rsidR="00116D92" w:rsidRPr="00AC26CF">
        <w:rPr>
          <w:b/>
        </w:rPr>
        <w:tab/>
      </w:r>
      <w:r w:rsidR="009214AB" w:rsidRPr="00AC26CF">
        <w:rPr>
          <w:b/>
        </w:rPr>
        <w:t>Limitation on Private Benefits</w:t>
      </w:r>
    </w:p>
    <w:p w:rsidR="00466B29" w:rsidRPr="00B37947" w:rsidRDefault="00AC26CF" w:rsidP="009007E0">
      <w:pPr>
        <w:ind w:left="720" w:hanging="720"/>
        <w:jc w:val="both"/>
      </w:pPr>
      <w:r>
        <w:t>6.1</w:t>
      </w:r>
      <w:r>
        <w:tab/>
      </w:r>
      <w:r w:rsidR="00466B29" w:rsidRPr="00B37947">
        <w:t>The income and property of the Union shall be applied s</w:t>
      </w:r>
      <w:r w:rsidR="00116D92">
        <w:t xml:space="preserve">olely towards the promotion of </w:t>
      </w:r>
      <w:r w:rsidR="00466B29" w:rsidRPr="00B37947">
        <w:t>its charitable objects</w:t>
      </w:r>
      <w:r w:rsidR="00CE7262">
        <w:t>.</w:t>
      </w:r>
      <w:r w:rsidR="00466B29" w:rsidRPr="00B37947">
        <w:t xml:space="preserve"> No part shall be paid or transferred directly or indirectly to </w:t>
      </w:r>
      <w:r w:rsidR="00CE7262">
        <w:t xml:space="preserve">Student </w:t>
      </w:r>
      <w:r w:rsidR="00466B29" w:rsidRPr="00B37947">
        <w:t>Members or Trustees of the Union except for payment in good faith of</w:t>
      </w:r>
      <w:r w:rsidR="00A46D20" w:rsidRPr="00B37947">
        <w:t>:</w:t>
      </w:r>
    </w:p>
    <w:p w:rsidR="00A46D20" w:rsidRPr="00B37947" w:rsidRDefault="00AC26CF" w:rsidP="009007E0">
      <w:pPr>
        <w:ind w:firstLine="720"/>
        <w:jc w:val="both"/>
      </w:pPr>
      <w:r>
        <w:t>6.1</w:t>
      </w:r>
      <w:r w:rsidR="00116D92">
        <w:t>.1</w:t>
      </w:r>
      <w:r w:rsidR="00116D92">
        <w:tab/>
      </w:r>
      <w:proofErr w:type="gramStart"/>
      <w:r w:rsidR="00466B29" w:rsidRPr="00B37947">
        <w:t>any</w:t>
      </w:r>
      <w:proofErr w:type="gramEnd"/>
      <w:r w:rsidR="00466B29" w:rsidRPr="00B37947">
        <w:t xml:space="preserve"> payment made to any beneficiary of the Union (including a </w:t>
      </w:r>
      <w:r w:rsidR="00CE7262">
        <w:t xml:space="preserve">Student </w:t>
      </w:r>
      <w:r w:rsidR="00466B29" w:rsidRPr="00B37947">
        <w:t>Member),</w:t>
      </w:r>
    </w:p>
    <w:p w:rsidR="00A46D20" w:rsidRPr="00B37947" w:rsidRDefault="00AC26CF" w:rsidP="009007E0">
      <w:pPr>
        <w:ind w:left="1440" w:hanging="720"/>
        <w:jc w:val="both"/>
      </w:pPr>
      <w:r>
        <w:t>6.1</w:t>
      </w:r>
      <w:r w:rsidR="00116D92">
        <w:t>.2</w:t>
      </w:r>
      <w:r w:rsidR="00116D92">
        <w:tab/>
      </w:r>
      <w:r w:rsidR="00466B29" w:rsidRPr="00B37947">
        <w:t xml:space="preserve">reasonable and proper  remuneration  to any person other  than  a Trustee  for any services given to the Union and of reasonable travelling and other out of pocket expenses necessarily incurred in carrying out the duties of any </w:t>
      </w:r>
      <w:r w:rsidR="00CE7262">
        <w:t xml:space="preserve">Student </w:t>
      </w:r>
      <w:r w:rsidR="00466B29" w:rsidRPr="00B37947">
        <w:t>Member, officer or employee of the Union,</w:t>
      </w:r>
    </w:p>
    <w:p w:rsidR="00A46D20" w:rsidRPr="00B37947" w:rsidRDefault="00AC26CF" w:rsidP="009007E0">
      <w:pPr>
        <w:ind w:firstLine="720"/>
        <w:jc w:val="both"/>
      </w:pPr>
      <w:r>
        <w:t>6.1</w:t>
      </w:r>
      <w:r w:rsidR="00116D92">
        <w:t>.3</w:t>
      </w:r>
      <w:r w:rsidR="00116D92">
        <w:tab/>
      </w:r>
      <w:proofErr w:type="gramStart"/>
      <w:r w:rsidR="00466B29" w:rsidRPr="00B37947">
        <w:t>interest</w:t>
      </w:r>
      <w:proofErr w:type="gramEnd"/>
      <w:r w:rsidR="00466B29" w:rsidRPr="00B37947">
        <w:t xml:space="preserve"> on money lent to the Union at a reasonable and proper rate,</w:t>
      </w:r>
    </w:p>
    <w:p w:rsidR="00A46D20" w:rsidRPr="00B37947" w:rsidRDefault="00AC26CF" w:rsidP="009007E0">
      <w:pPr>
        <w:ind w:firstLine="720"/>
        <w:jc w:val="both"/>
      </w:pPr>
      <w:r>
        <w:t>6.1</w:t>
      </w:r>
      <w:r w:rsidR="00116D92">
        <w:t>.4</w:t>
      </w:r>
      <w:r w:rsidR="00116D92">
        <w:tab/>
      </w:r>
      <w:proofErr w:type="gramStart"/>
      <w:r w:rsidR="00466B29" w:rsidRPr="00B37947">
        <w:t>any</w:t>
      </w:r>
      <w:proofErr w:type="gramEnd"/>
      <w:r w:rsidR="00466B29" w:rsidRPr="00B37947">
        <w:t xml:space="preserve"> reasonable and proper rent for premises let to the Union,</w:t>
      </w:r>
    </w:p>
    <w:p w:rsidR="00A46D20" w:rsidRPr="00B37947" w:rsidRDefault="00AC26CF" w:rsidP="009007E0">
      <w:pPr>
        <w:ind w:left="1440" w:hanging="720"/>
        <w:jc w:val="both"/>
      </w:pPr>
      <w:r>
        <w:t>6.1</w:t>
      </w:r>
      <w:r w:rsidR="00116D92">
        <w:t>.5</w:t>
      </w:r>
      <w:r w:rsidR="00116D92">
        <w:tab/>
      </w:r>
      <w:r w:rsidR="00466B29" w:rsidRPr="00B37947">
        <w:t xml:space="preserve">fees, remuneration or other benefits in money or money's worth to any company of which a Trustee or a </w:t>
      </w:r>
      <w:r w:rsidR="00CE7262">
        <w:t xml:space="preserve">Student </w:t>
      </w:r>
      <w:r w:rsidR="00466B29" w:rsidRPr="00B37947">
        <w:t xml:space="preserve">Member of </w:t>
      </w:r>
      <w:r w:rsidR="002E6DD0">
        <w:t xml:space="preserve">their </w:t>
      </w:r>
      <w:r w:rsidR="00466B29" w:rsidRPr="00B37947">
        <w:t xml:space="preserve"> immediate family holds not more than one per cent of the capital,</w:t>
      </w:r>
    </w:p>
    <w:p w:rsidR="00A46D20" w:rsidRPr="00B37947" w:rsidRDefault="00AC26CF" w:rsidP="009007E0">
      <w:pPr>
        <w:ind w:firstLine="720"/>
        <w:jc w:val="both"/>
      </w:pPr>
      <w:r>
        <w:t>6.1</w:t>
      </w:r>
      <w:r w:rsidR="00116D92">
        <w:t>.6</w:t>
      </w:r>
      <w:r w:rsidR="00116D92">
        <w:tab/>
      </w:r>
      <w:proofErr w:type="gramStart"/>
      <w:r w:rsidR="00466B29" w:rsidRPr="00B37947">
        <w:t>reasonable</w:t>
      </w:r>
      <w:proofErr w:type="gramEnd"/>
      <w:r w:rsidR="00466B29" w:rsidRPr="00B37947">
        <w:t xml:space="preserve"> and proper out-of-pocket expenses of Trustees,</w:t>
      </w:r>
    </w:p>
    <w:p w:rsidR="00A46D20" w:rsidRPr="00B37947" w:rsidRDefault="00AC26CF" w:rsidP="009007E0">
      <w:pPr>
        <w:ind w:left="1440" w:hanging="720"/>
        <w:jc w:val="both"/>
      </w:pPr>
      <w:r>
        <w:t>6.1</w:t>
      </w:r>
      <w:r w:rsidR="00116D92">
        <w:t>.7</w:t>
      </w:r>
      <w:r w:rsidR="00116D92">
        <w:tab/>
      </w:r>
      <w:proofErr w:type="gramStart"/>
      <w:r w:rsidR="00466B29" w:rsidRPr="00B37947">
        <w:t>reasonable</w:t>
      </w:r>
      <w:proofErr w:type="gramEnd"/>
      <w:r w:rsidR="00466B29" w:rsidRPr="00B37947">
        <w:t xml:space="preserve"> and proper premiums, in respect  of  indemnity insuranc</w:t>
      </w:r>
      <w:r w:rsidR="00116D92">
        <w:t xml:space="preserve">e, </w:t>
      </w:r>
      <w:r w:rsidR="00466B29" w:rsidRPr="00B37947">
        <w:t xml:space="preserve">in accordance  with </w:t>
      </w:r>
      <w:r w:rsidR="00B5164A">
        <w:t>Article 33.1</w:t>
      </w:r>
      <w:r w:rsidR="00466B29" w:rsidRPr="00B37947">
        <w:t xml:space="preserve"> of these Articles,</w:t>
      </w:r>
    </w:p>
    <w:p w:rsidR="00466B29" w:rsidRPr="00B37947" w:rsidRDefault="00AC26CF" w:rsidP="009007E0">
      <w:pPr>
        <w:ind w:left="1440" w:hanging="720"/>
        <w:jc w:val="both"/>
      </w:pPr>
      <w:r>
        <w:t>6.1</w:t>
      </w:r>
      <w:r w:rsidR="00116D92">
        <w:t>.8</w:t>
      </w:r>
      <w:r w:rsidR="00116D92">
        <w:tab/>
      </w:r>
      <w:r w:rsidR="00466B29" w:rsidRPr="00B37947">
        <w:t>the usual professional charges for busin</w:t>
      </w:r>
      <w:r w:rsidR="002E6DD0">
        <w:t>ess done by any  Trustee  who  i</w:t>
      </w:r>
      <w:r w:rsidR="00466B29" w:rsidRPr="00B37947">
        <w:t>s  a  solicitor, accountant or other profession</w:t>
      </w:r>
      <w:r w:rsidR="000F0726">
        <w:t xml:space="preserve">al, or by any partner of </w:t>
      </w:r>
      <w:r w:rsidR="002E6DD0">
        <w:t>theirs</w:t>
      </w:r>
      <w:r w:rsidR="00466B29" w:rsidRPr="00B37947">
        <w:t xml:space="preserve">, when instructed by the Union to act in a professional capacity on its behalf, except that at no time shall a majority of the Student Members of the Union or of the Trustees benefit under this provision and provided that any such Student Member or Trustee shall withdraw from </w:t>
      </w:r>
      <w:r w:rsidR="000F0726">
        <w:t xml:space="preserve">any meeting at which their </w:t>
      </w:r>
      <w:r w:rsidR="00466B29" w:rsidRPr="00B37947">
        <w:t>appointment or payment</w:t>
      </w:r>
      <w:r w:rsidR="000F0726">
        <w:t xml:space="preserve"> or that of </w:t>
      </w:r>
      <w:r w:rsidR="002E6DD0">
        <w:t>their partner i</w:t>
      </w:r>
      <w:r w:rsidR="00466B29" w:rsidRPr="00B37947">
        <w:t>s under discussion, and</w:t>
      </w:r>
    </w:p>
    <w:p w:rsidR="00466B29" w:rsidRPr="00B37947" w:rsidRDefault="00AC26CF" w:rsidP="009007E0">
      <w:pPr>
        <w:ind w:left="1440" w:hanging="720"/>
        <w:jc w:val="both"/>
      </w:pPr>
      <w:r>
        <w:t>6.1</w:t>
      </w:r>
      <w:r w:rsidR="00116D92">
        <w:t>.9</w:t>
      </w:r>
      <w:r w:rsidR="00116D92">
        <w:tab/>
      </w:r>
      <w:r w:rsidR="00A46D20" w:rsidRPr="00B37947">
        <w:t>reasonable and proper payment to any Sabbatical Trustee to be remunerated by the Union from time to time</w:t>
      </w:r>
      <w:r w:rsidR="00705485">
        <w:t>,</w:t>
      </w:r>
      <w:r w:rsidR="00A46D20" w:rsidRPr="00B37947">
        <w:t xml:space="preserve"> but only if the procedure described in </w:t>
      </w:r>
      <w:r w:rsidR="00E66870" w:rsidRPr="00E66870">
        <w:t>Article 8</w:t>
      </w:r>
      <w:r w:rsidR="00A46D20" w:rsidRPr="00B37947">
        <w:t xml:space="preserve"> of these Articles is followed in relation to the Sabbatical Trustees, and provided that this provision may not apply to mor</w:t>
      </w:r>
      <w:r w:rsidR="00116D92">
        <w:t xml:space="preserve">e than four Sabbatical Trustees in </w:t>
      </w:r>
      <w:r w:rsidR="002E6DD0">
        <w:t xml:space="preserve">any </w:t>
      </w:r>
      <w:r w:rsidR="00A46D20" w:rsidRPr="00B37947">
        <w:t>financial year at any one time</w:t>
      </w:r>
      <w:r w:rsidR="002E6DD0">
        <w:t xml:space="preserve"> (with the exception of a two-week handover period)</w:t>
      </w:r>
      <w:r w:rsidR="00A46D20" w:rsidRPr="00B37947">
        <w:t>, and subjec</w:t>
      </w:r>
      <w:r w:rsidR="00705485">
        <w:t>t always to the provisions of S</w:t>
      </w:r>
      <w:r w:rsidR="00A46D20" w:rsidRPr="00B37947">
        <w:t>ection 22 of the Education Act (as amended, revoked, consolidated or re-enacted in any form)</w:t>
      </w:r>
      <w:r w:rsidR="00705485">
        <w:t>.</w:t>
      </w:r>
    </w:p>
    <w:p w:rsidR="0044297B" w:rsidRPr="00B37947" w:rsidRDefault="0044297B" w:rsidP="009007E0">
      <w:pPr>
        <w:jc w:val="both"/>
      </w:pPr>
    </w:p>
    <w:p w:rsidR="00466B29" w:rsidRPr="00116D92" w:rsidRDefault="00705485" w:rsidP="009007E0">
      <w:pPr>
        <w:jc w:val="both"/>
        <w:rPr>
          <w:b/>
        </w:rPr>
      </w:pPr>
      <w:r>
        <w:rPr>
          <w:b/>
        </w:rPr>
        <w:t>7</w:t>
      </w:r>
      <w:r w:rsidR="00116D92" w:rsidRPr="00116D92">
        <w:rPr>
          <w:b/>
        </w:rPr>
        <w:tab/>
      </w:r>
      <w:r w:rsidR="00466B29" w:rsidRPr="00116D92">
        <w:rPr>
          <w:b/>
        </w:rPr>
        <w:t>Membership</w:t>
      </w:r>
    </w:p>
    <w:p w:rsidR="005E2030" w:rsidRPr="00B37947" w:rsidRDefault="00705485" w:rsidP="009007E0">
      <w:pPr>
        <w:jc w:val="both"/>
      </w:pPr>
      <w:r>
        <w:t>7</w:t>
      </w:r>
      <w:r w:rsidR="00116D92">
        <w:t>.1</w:t>
      </w:r>
      <w:r w:rsidR="00116D92">
        <w:tab/>
      </w:r>
      <w:r w:rsidR="00466B29" w:rsidRPr="00B37947">
        <w:t>The Members of the Union shall be as follows</w:t>
      </w:r>
      <w:r w:rsidR="005E2030" w:rsidRPr="00B37947">
        <w:t>:</w:t>
      </w:r>
    </w:p>
    <w:p w:rsidR="005E2030" w:rsidRPr="00B37947" w:rsidRDefault="00466B29" w:rsidP="009007E0">
      <w:pPr>
        <w:ind w:left="720" w:firstLine="720"/>
        <w:jc w:val="both"/>
      </w:pPr>
      <w:r w:rsidRPr="00B37947">
        <w:t>Student Members, and</w:t>
      </w:r>
    </w:p>
    <w:p w:rsidR="00466B29" w:rsidRPr="00B37947" w:rsidRDefault="00466B29" w:rsidP="009007E0">
      <w:pPr>
        <w:ind w:left="720" w:firstLine="720"/>
        <w:jc w:val="both"/>
      </w:pPr>
      <w:r w:rsidRPr="00B37947">
        <w:lastRenderedPageBreak/>
        <w:t>Company Law Members</w:t>
      </w:r>
    </w:p>
    <w:p w:rsidR="00AC26CF" w:rsidRDefault="00705485" w:rsidP="009007E0">
      <w:pPr>
        <w:jc w:val="both"/>
      </w:pPr>
      <w:r>
        <w:t>7</w:t>
      </w:r>
      <w:r w:rsidR="00116D92">
        <w:t>.2</w:t>
      </w:r>
      <w:r w:rsidR="00116D92">
        <w:tab/>
      </w:r>
      <w:r w:rsidR="00AC26CF">
        <w:t>Student Members</w:t>
      </w:r>
    </w:p>
    <w:p w:rsidR="005E2030" w:rsidRPr="00B37947" w:rsidRDefault="00705485" w:rsidP="009007E0">
      <w:pPr>
        <w:ind w:firstLine="720"/>
        <w:jc w:val="both"/>
      </w:pPr>
      <w:r>
        <w:t>7</w:t>
      </w:r>
      <w:r w:rsidR="00AC26CF">
        <w:t>.2.1</w:t>
      </w:r>
      <w:r w:rsidR="00AC26CF">
        <w:tab/>
      </w:r>
      <w:r w:rsidR="00466B29" w:rsidRPr="00B37947">
        <w:t>The Student Members of the Union shall be as follows</w:t>
      </w:r>
      <w:r w:rsidR="005E2030" w:rsidRPr="00B37947">
        <w:t>:</w:t>
      </w:r>
    </w:p>
    <w:p w:rsidR="005E2030" w:rsidRPr="00B37947" w:rsidRDefault="00BB633E" w:rsidP="009007E0">
      <w:pPr>
        <w:ind w:left="1440" w:hanging="720"/>
        <w:jc w:val="both"/>
      </w:pPr>
      <w:r>
        <w:tab/>
      </w:r>
      <w:r w:rsidR="00466B29" w:rsidRPr="00B37947">
        <w:t>each and every Student who has not opted out by notifying University of Sout</w:t>
      </w:r>
      <w:r w:rsidR="000F0726">
        <w:t xml:space="preserve">h Wales University of </w:t>
      </w:r>
      <w:r w:rsidR="002E6DD0">
        <w:t xml:space="preserve">their </w:t>
      </w:r>
      <w:r w:rsidR="00466B29" w:rsidRPr="00B37947">
        <w:t>wish not to b</w:t>
      </w:r>
      <w:r w:rsidR="00AC26CF">
        <w:t>e a Student Member of the Union; and</w:t>
      </w:r>
    </w:p>
    <w:p w:rsidR="00466B29" w:rsidRPr="00B37947" w:rsidRDefault="00BB633E" w:rsidP="009007E0">
      <w:pPr>
        <w:ind w:firstLine="720"/>
        <w:jc w:val="both"/>
      </w:pPr>
      <w:r>
        <w:tab/>
      </w:r>
      <w:proofErr w:type="gramStart"/>
      <w:r w:rsidR="00466B29" w:rsidRPr="00B37947">
        <w:t>the</w:t>
      </w:r>
      <w:proofErr w:type="gramEnd"/>
      <w:r w:rsidR="00466B29" w:rsidRPr="00B37947">
        <w:t xml:space="preserve"> S</w:t>
      </w:r>
      <w:r w:rsidR="00AC26CF">
        <w:t>abbatical Trustees of the Union.</w:t>
      </w:r>
    </w:p>
    <w:p w:rsidR="00466B29" w:rsidRPr="00B37947" w:rsidRDefault="00705485" w:rsidP="009007E0">
      <w:pPr>
        <w:ind w:left="720" w:hanging="720"/>
        <w:jc w:val="both"/>
      </w:pPr>
      <w:r>
        <w:t>7</w:t>
      </w:r>
      <w:r w:rsidR="00BB633E">
        <w:t>.3</w:t>
      </w:r>
      <w:r w:rsidR="00BB633E">
        <w:tab/>
      </w:r>
      <w:r w:rsidR="005E2030" w:rsidRPr="00B37947">
        <w:t>A</w:t>
      </w:r>
      <w:r w:rsidR="00466B29" w:rsidRPr="00B37947">
        <w:t>ll sabbatical officers employed by the Union and Student Members shall be entitled to the benefits set out in the Code of Practice</w:t>
      </w:r>
      <w:r w:rsidR="00742632">
        <w:t>, as published annually by the University of South Wales.</w:t>
      </w:r>
    </w:p>
    <w:p w:rsidR="00466B29" w:rsidRPr="00B37947" w:rsidRDefault="00705485" w:rsidP="009007E0">
      <w:pPr>
        <w:ind w:left="720" w:hanging="720"/>
        <w:jc w:val="both"/>
      </w:pPr>
      <w:r>
        <w:t>7</w:t>
      </w:r>
      <w:r w:rsidR="00BB633E">
        <w:t>.4</w:t>
      </w:r>
      <w:r w:rsidR="00BB633E">
        <w:tab/>
      </w:r>
      <w:r w:rsidR="00466B29" w:rsidRPr="00B37947">
        <w:t>A Student Member shall automatically cease to be a Student Me</w:t>
      </w:r>
      <w:r w:rsidR="000F0726">
        <w:t xml:space="preserve">mber of the Union when </w:t>
      </w:r>
      <w:r w:rsidR="002E6DD0">
        <w:t>they</w:t>
      </w:r>
      <w:r w:rsidR="00466B29" w:rsidRPr="00B37947">
        <w:t xml:space="preserve"> cease</w:t>
      </w:r>
      <w:r w:rsidR="00621B3B">
        <w:t xml:space="preserve"> to be a Student or opt</w:t>
      </w:r>
      <w:r w:rsidR="00466B29" w:rsidRPr="00B37947">
        <w:t xml:space="preserve"> out of Membership by giving written notice to </w:t>
      </w:r>
      <w:r w:rsidR="00BB633E">
        <w:t xml:space="preserve">the </w:t>
      </w:r>
      <w:r w:rsidR="00466B29" w:rsidRPr="00B37947">
        <w:t>University of South Wale</w:t>
      </w:r>
      <w:r w:rsidR="00BB633E">
        <w:t>s</w:t>
      </w:r>
      <w:r w:rsidR="00466B29" w:rsidRPr="00B37947">
        <w:t xml:space="preserve"> in accordance with the Stand</w:t>
      </w:r>
      <w:r w:rsidR="00621B3B">
        <w:t xml:space="preserve">ing Orders and/or when </w:t>
      </w:r>
      <w:r w:rsidR="002E6DD0">
        <w:t>they</w:t>
      </w:r>
      <w:r w:rsidR="00466B29" w:rsidRPr="00B37947">
        <w:t xml:space="preserve"> cease to be a Sab</w:t>
      </w:r>
      <w:r w:rsidR="00742632">
        <w:t>batical Trustee.</w:t>
      </w:r>
    </w:p>
    <w:p w:rsidR="00742632" w:rsidRDefault="00705485" w:rsidP="009007E0">
      <w:pPr>
        <w:ind w:left="720" w:hanging="720"/>
        <w:jc w:val="both"/>
      </w:pPr>
      <w:r>
        <w:t>7</w:t>
      </w:r>
      <w:r w:rsidR="00BB633E">
        <w:t>.5</w:t>
      </w:r>
      <w:r w:rsidR="00BB633E">
        <w:tab/>
      </w:r>
      <w:r w:rsidR="00466B29" w:rsidRPr="00B37947">
        <w:t>In the case of Student Members other than the Sabbatical Tr</w:t>
      </w:r>
      <w:r w:rsidR="00742632">
        <w:t>ustees,</w:t>
      </w:r>
      <w:r w:rsidR="00466B29" w:rsidRPr="00B37947">
        <w:t xml:space="preserve"> a Student Member shall cease to be a Student Member of the Union </w:t>
      </w:r>
      <w:r w:rsidR="00742632">
        <w:t>if their membership has been withdrawn as a result of the Member Disciplinary process, as detailed in the Standing Orders.</w:t>
      </w:r>
    </w:p>
    <w:p w:rsidR="00466B29" w:rsidRPr="00B37947" w:rsidRDefault="00705485" w:rsidP="009007E0">
      <w:pPr>
        <w:ind w:left="720" w:hanging="720"/>
        <w:jc w:val="both"/>
      </w:pPr>
      <w:r>
        <w:t>7</w:t>
      </w:r>
      <w:r w:rsidR="00742632">
        <w:t>.6</w:t>
      </w:r>
      <w:r w:rsidR="00BB633E">
        <w:tab/>
      </w:r>
      <w:r w:rsidR="00466B29" w:rsidRPr="00B37947">
        <w:t>Student Members' details shall be entered in the Register of Student Members</w:t>
      </w:r>
      <w:r w:rsidR="00742632">
        <w:t>.</w:t>
      </w:r>
      <w:r w:rsidR="00466B29" w:rsidRPr="00B37947">
        <w:t xml:space="preserve"> Student</w:t>
      </w:r>
      <w:r w:rsidR="009112DE" w:rsidRPr="00B37947">
        <w:t xml:space="preserve"> </w:t>
      </w:r>
      <w:r w:rsidR="00466B29" w:rsidRPr="00B37947">
        <w:t>Membership shall not be transferable and shall cease on death</w:t>
      </w:r>
      <w:r w:rsidR="00B77A5D" w:rsidRPr="00B37947">
        <w:t>.</w:t>
      </w:r>
      <w:r w:rsidR="00466B29" w:rsidRPr="00B37947">
        <w:t xml:space="preserve"> The contents of the Register shall be confidential to the officers and staff of the Union, except where a particular Student Member has giv</w:t>
      </w:r>
      <w:r w:rsidR="000F0726">
        <w:t xml:space="preserve">en written permission for their </w:t>
      </w:r>
      <w:r w:rsidR="002E6DD0">
        <w:t>informati</w:t>
      </w:r>
      <w:r w:rsidR="00BB633E">
        <w:t xml:space="preserve">on to be made public </w:t>
      </w:r>
      <w:r w:rsidR="00466B29" w:rsidRPr="00B37947">
        <w:t>or transmitted to another person or organisation, i</w:t>
      </w:r>
      <w:r w:rsidR="009112DE" w:rsidRPr="00B37947">
        <w:t xml:space="preserve">n which case the </w:t>
      </w:r>
      <w:r w:rsidR="00EF150C">
        <w:t xml:space="preserve">Secretary </w:t>
      </w:r>
      <w:r w:rsidR="00466B29" w:rsidRPr="00B37947">
        <w:t>and the Data Protection Officer of Univ</w:t>
      </w:r>
      <w:r w:rsidR="00BB633E">
        <w:t>ersity of South Wales</w:t>
      </w:r>
      <w:r w:rsidR="006619EF">
        <w:t xml:space="preserve"> shall receive </w:t>
      </w:r>
      <w:r w:rsidR="00742632">
        <w:t xml:space="preserve">a copy </w:t>
      </w:r>
      <w:r w:rsidR="00AC26CF">
        <w:t xml:space="preserve">of </w:t>
      </w:r>
      <w:r>
        <w:t xml:space="preserve">the </w:t>
      </w:r>
      <w:r w:rsidR="00466B29" w:rsidRPr="00B37947">
        <w:t>written permission concerned and the information concerned</w:t>
      </w:r>
      <w:r w:rsidR="009112DE" w:rsidRPr="00B37947">
        <w:t>.</w:t>
      </w:r>
    </w:p>
    <w:p w:rsidR="00AC26CF" w:rsidRDefault="00705485" w:rsidP="009007E0">
      <w:pPr>
        <w:jc w:val="both"/>
      </w:pPr>
      <w:r>
        <w:t>7</w:t>
      </w:r>
      <w:r w:rsidR="00742632">
        <w:t>.7</w:t>
      </w:r>
      <w:r w:rsidR="00BB633E">
        <w:tab/>
      </w:r>
      <w:r w:rsidR="00AC26CF">
        <w:t>Company Law Members</w:t>
      </w:r>
    </w:p>
    <w:p w:rsidR="009112DE" w:rsidRPr="00B37947" w:rsidRDefault="00705485" w:rsidP="009007E0">
      <w:pPr>
        <w:ind w:firstLine="720"/>
        <w:jc w:val="both"/>
      </w:pPr>
      <w:r>
        <w:t>7</w:t>
      </w:r>
      <w:r w:rsidR="00AC26CF">
        <w:t>.7.1</w:t>
      </w:r>
      <w:r w:rsidR="00AC26CF">
        <w:tab/>
      </w:r>
      <w:r w:rsidR="00466B29" w:rsidRPr="00B37947">
        <w:t>The Trustees from time to time shall be the only Company Law Members of the Union</w:t>
      </w:r>
      <w:r w:rsidR="00BB633E">
        <w:t>.</w:t>
      </w:r>
    </w:p>
    <w:p w:rsidR="009112DE" w:rsidRPr="00B37947" w:rsidRDefault="00705485" w:rsidP="009007E0">
      <w:pPr>
        <w:jc w:val="both"/>
      </w:pPr>
      <w:r>
        <w:t>7</w:t>
      </w:r>
      <w:r w:rsidR="00742632">
        <w:t>.8</w:t>
      </w:r>
      <w:r w:rsidR="00BB633E">
        <w:tab/>
      </w:r>
      <w:r w:rsidR="00466B29" w:rsidRPr="00B37947">
        <w:t>A Trustee shall become a Company Law Member on becoming a Trustee</w:t>
      </w:r>
      <w:r w:rsidR="00BB633E">
        <w:t>.</w:t>
      </w:r>
    </w:p>
    <w:p w:rsidR="00466B29" w:rsidRPr="00B37947" w:rsidRDefault="00705485" w:rsidP="009007E0">
      <w:pPr>
        <w:ind w:left="720" w:hanging="720"/>
        <w:jc w:val="both"/>
      </w:pPr>
      <w:r>
        <w:t>7</w:t>
      </w:r>
      <w:r w:rsidR="00742632">
        <w:t>.9</w:t>
      </w:r>
      <w:r w:rsidR="00BB633E">
        <w:tab/>
      </w:r>
      <w:r w:rsidR="00466B29" w:rsidRPr="00B37947">
        <w:t>The names of the Company Law Members of the Union shall be entered in the register of Company Law Members</w:t>
      </w:r>
      <w:r w:rsidR="00BB633E">
        <w:t>.</w:t>
      </w:r>
    </w:p>
    <w:p w:rsidR="009112DE" w:rsidRPr="00B37947" w:rsidRDefault="00705485" w:rsidP="009007E0">
      <w:pPr>
        <w:ind w:left="720" w:hanging="720"/>
        <w:jc w:val="both"/>
      </w:pPr>
      <w:r>
        <w:t>7</w:t>
      </w:r>
      <w:r w:rsidR="00742632">
        <w:t>.10</w:t>
      </w:r>
      <w:r w:rsidR="00BB633E">
        <w:tab/>
      </w:r>
      <w:r w:rsidR="00466B29" w:rsidRPr="00B37947">
        <w:t>A Company Law Member shall cease to</w:t>
      </w:r>
      <w:r w:rsidR="000F0726">
        <w:t xml:space="preserve"> be a Company Law Member if they cease</w:t>
      </w:r>
      <w:r w:rsidR="00742632">
        <w:t xml:space="preserve"> </w:t>
      </w:r>
      <w:r w:rsidR="00466B29" w:rsidRPr="00B37947">
        <w:t>to be a Trustee</w:t>
      </w:r>
      <w:r w:rsidR="00BB633E">
        <w:t>.</w:t>
      </w:r>
    </w:p>
    <w:p w:rsidR="00466B29" w:rsidRDefault="00705485" w:rsidP="009007E0">
      <w:pPr>
        <w:jc w:val="both"/>
      </w:pPr>
      <w:r>
        <w:t>7</w:t>
      </w:r>
      <w:r w:rsidR="00742632">
        <w:t>.11</w:t>
      </w:r>
      <w:r w:rsidR="00BB633E">
        <w:tab/>
      </w:r>
      <w:r w:rsidR="00466B29" w:rsidRPr="00B37947">
        <w:t>Company Law Membership is not transferable and shall cease on death</w:t>
      </w:r>
      <w:r w:rsidR="00BB633E">
        <w:t>.</w:t>
      </w:r>
    </w:p>
    <w:p w:rsidR="00AC26CF" w:rsidRPr="00AC26CF" w:rsidRDefault="00705485" w:rsidP="009007E0">
      <w:pPr>
        <w:jc w:val="both"/>
      </w:pPr>
      <w:r>
        <w:t>7</w:t>
      </w:r>
      <w:r w:rsidR="00AC26CF" w:rsidRPr="00AC26CF">
        <w:t>.12</w:t>
      </w:r>
      <w:r w:rsidR="00AC26CF" w:rsidRPr="00AC26CF">
        <w:tab/>
        <w:t>Liability of Company Law Members</w:t>
      </w:r>
    </w:p>
    <w:p w:rsidR="00AC26CF" w:rsidRPr="00B37947" w:rsidRDefault="00705485" w:rsidP="009007E0">
      <w:pPr>
        <w:ind w:left="1440" w:hanging="720"/>
        <w:jc w:val="both"/>
      </w:pPr>
      <w:r>
        <w:t>7</w:t>
      </w:r>
      <w:r w:rsidR="00AC26CF">
        <w:t>.12.1</w:t>
      </w:r>
      <w:r w:rsidR="00AC26CF">
        <w:tab/>
      </w:r>
      <w:r w:rsidR="00AC26CF" w:rsidRPr="00B37947">
        <w:t xml:space="preserve">The liability of each Company Law Member Is limited to £1, being the amount that each Company Law Member undertakes to contribute to the assets of the Union In the event of its being wound up </w:t>
      </w:r>
      <w:r w:rsidR="008E70DC">
        <w:t xml:space="preserve">while they </w:t>
      </w:r>
      <w:r w:rsidR="00AC26CF">
        <w:t>are</w:t>
      </w:r>
      <w:r w:rsidR="00AC26CF" w:rsidRPr="00B37947">
        <w:t xml:space="preserve"> a Company Law Member or</w:t>
      </w:r>
      <w:r w:rsidR="008E70DC">
        <w:t xml:space="preserve"> within one year after </w:t>
      </w:r>
      <w:r w:rsidR="00AC26CF">
        <w:t>they</w:t>
      </w:r>
      <w:r w:rsidR="00AC26CF" w:rsidRPr="00B37947">
        <w:t xml:space="preserve"> cease</w:t>
      </w:r>
      <w:r w:rsidR="008E70DC">
        <w:t xml:space="preserve"> </w:t>
      </w:r>
      <w:r w:rsidR="00AC26CF" w:rsidRPr="00B37947">
        <w:t>to be a Company Law Member, for:</w:t>
      </w:r>
    </w:p>
    <w:p w:rsidR="00AC26CF" w:rsidRPr="00B37947" w:rsidRDefault="00705485" w:rsidP="009007E0">
      <w:pPr>
        <w:ind w:left="2880" w:hanging="1440"/>
        <w:jc w:val="both"/>
      </w:pPr>
      <w:r>
        <w:t>7</w:t>
      </w:r>
      <w:r w:rsidR="00AC26CF">
        <w:t>.12.1.1</w:t>
      </w:r>
      <w:r w:rsidR="00AC26CF">
        <w:tab/>
      </w:r>
      <w:proofErr w:type="gramStart"/>
      <w:r w:rsidR="00AC26CF" w:rsidRPr="00B37947">
        <w:t>payment</w:t>
      </w:r>
      <w:proofErr w:type="gramEnd"/>
      <w:r w:rsidR="00AC26CF" w:rsidRPr="00B37947">
        <w:t xml:space="preserve"> of the Union's debts and liabili</w:t>
      </w:r>
      <w:r w:rsidR="008E70DC">
        <w:t>ties contracted before</w:t>
      </w:r>
      <w:r w:rsidR="00AC26CF">
        <w:t xml:space="preserve"> they</w:t>
      </w:r>
      <w:r w:rsidR="00AC26CF" w:rsidRPr="00B37947">
        <w:t xml:space="preserve"> cease to be a Company Law Member,</w:t>
      </w:r>
    </w:p>
    <w:p w:rsidR="00AC26CF" w:rsidRDefault="00705485" w:rsidP="009007E0">
      <w:pPr>
        <w:ind w:left="1440"/>
        <w:jc w:val="both"/>
      </w:pPr>
      <w:r>
        <w:t>7</w:t>
      </w:r>
      <w:r w:rsidR="00AC26CF">
        <w:t>.12.1.2</w:t>
      </w:r>
      <w:r w:rsidR="00AC26CF">
        <w:tab/>
      </w:r>
      <w:proofErr w:type="gramStart"/>
      <w:r w:rsidR="00AC26CF" w:rsidRPr="00B37947">
        <w:t>payment</w:t>
      </w:r>
      <w:proofErr w:type="gramEnd"/>
      <w:r w:rsidR="00AC26CF" w:rsidRPr="00B37947">
        <w:t xml:space="preserve"> of the costs, charges and expenses of winding up, and </w:t>
      </w:r>
    </w:p>
    <w:p w:rsidR="00AC26CF" w:rsidRPr="00B37947" w:rsidRDefault="00705485" w:rsidP="009007E0">
      <w:pPr>
        <w:ind w:left="1440"/>
        <w:jc w:val="both"/>
      </w:pPr>
      <w:r>
        <w:t>7</w:t>
      </w:r>
      <w:r w:rsidR="00AC26CF">
        <w:t>.12.1.3</w:t>
      </w:r>
      <w:r w:rsidR="00AC26CF">
        <w:tab/>
      </w:r>
      <w:proofErr w:type="gramStart"/>
      <w:r w:rsidR="00AC26CF" w:rsidRPr="00B37947">
        <w:t>adjustment</w:t>
      </w:r>
      <w:proofErr w:type="gramEnd"/>
      <w:r w:rsidR="00AC26CF" w:rsidRPr="00B37947">
        <w:t xml:space="preserve"> of the rights of the contributories among themselves</w:t>
      </w:r>
      <w:r w:rsidR="00AC26CF">
        <w:t>.</w:t>
      </w:r>
      <w:r w:rsidR="00AC26CF" w:rsidRPr="00B37947">
        <w:t xml:space="preserve"> </w:t>
      </w:r>
    </w:p>
    <w:p w:rsidR="00AC26CF" w:rsidRDefault="00705485" w:rsidP="009007E0">
      <w:pPr>
        <w:ind w:left="720" w:hanging="720"/>
        <w:jc w:val="both"/>
      </w:pPr>
      <w:r>
        <w:t>7</w:t>
      </w:r>
      <w:r w:rsidR="00AC26CF">
        <w:t>.13</w:t>
      </w:r>
      <w:r w:rsidR="00AC26CF">
        <w:tab/>
        <w:t>Honorary Membership</w:t>
      </w:r>
      <w:r w:rsidR="00BB633E">
        <w:tab/>
      </w:r>
    </w:p>
    <w:p w:rsidR="00466B29" w:rsidRPr="00B37947" w:rsidRDefault="00705485" w:rsidP="009007E0">
      <w:pPr>
        <w:ind w:left="1440" w:hanging="720"/>
        <w:jc w:val="both"/>
      </w:pPr>
      <w:r>
        <w:lastRenderedPageBreak/>
        <w:t>7</w:t>
      </w:r>
      <w:r w:rsidR="00AC26CF">
        <w:t>.13.1</w:t>
      </w:r>
      <w:r w:rsidR="00AC26CF">
        <w:tab/>
      </w:r>
      <w:r w:rsidR="00466B29" w:rsidRPr="00B37947">
        <w:t xml:space="preserve">In accordance with </w:t>
      </w:r>
      <w:r w:rsidR="009112DE" w:rsidRPr="00B37947">
        <w:t>the Standing Orders</w:t>
      </w:r>
      <w:r w:rsidR="00742632">
        <w:t>,</w:t>
      </w:r>
      <w:r w:rsidR="009112DE" w:rsidRPr="00B37947">
        <w:t xml:space="preserve"> the Student Council</w:t>
      </w:r>
      <w:r w:rsidR="00466B29" w:rsidRPr="00B37947">
        <w:t xml:space="preserve"> may elect and remove Honorary Life Members of the Union</w:t>
      </w:r>
      <w:r w:rsidR="009112DE" w:rsidRPr="00B37947">
        <w:t>.</w:t>
      </w:r>
      <w:r w:rsidR="00466B29" w:rsidRPr="00B37947">
        <w:t xml:space="preserve"> These shall</w:t>
      </w:r>
      <w:r w:rsidR="009112DE" w:rsidRPr="00B37947">
        <w:t xml:space="preserve"> be such persons as the Student Council</w:t>
      </w:r>
      <w:r w:rsidR="00466B29" w:rsidRPr="00B37947">
        <w:t xml:space="preserve"> considers fit</w:t>
      </w:r>
      <w:r w:rsidR="00BB633E">
        <w:t>.</w:t>
      </w:r>
    </w:p>
    <w:p w:rsidR="00466B29" w:rsidRPr="00B37947" w:rsidRDefault="00705485" w:rsidP="009007E0">
      <w:pPr>
        <w:ind w:left="720" w:hanging="720"/>
        <w:jc w:val="both"/>
      </w:pPr>
      <w:r>
        <w:t>7</w:t>
      </w:r>
      <w:r w:rsidR="00C57329">
        <w:t>.14</w:t>
      </w:r>
      <w:r w:rsidR="00BB633E">
        <w:tab/>
      </w:r>
      <w:r w:rsidR="00742632">
        <w:t>An a</w:t>
      </w:r>
      <w:r w:rsidR="00466B29" w:rsidRPr="00B37947">
        <w:t xml:space="preserve">pplication for Honorary Life Membership shall be made in the form  to  be determined  by the </w:t>
      </w:r>
      <w:r w:rsidR="00EF78C0" w:rsidRPr="00B37947">
        <w:t>Student Council</w:t>
      </w:r>
      <w:r w:rsidR="00466B29" w:rsidRPr="00B37947">
        <w:t xml:space="preserve"> from time to time and Honorary  Life  Membership  shall  be  subject  to  such rights</w:t>
      </w:r>
      <w:r w:rsidR="00EF78C0" w:rsidRPr="00B37947">
        <w:t xml:space="preserve"> and obligations as the Student Council </w:t>
      </w:r>
      <w:r w:rsidR="00466B29" w:rsidRPr="00B37947">
        <w:t xml:space="preserve"> consider appropriate</w:t>
      </w:r>
      <w:r w:rsidR="00EF78C0" w:rsidRPr="00B37947">
        <w:t>.</w:t>
      </w:r>
    </w:p>
    <w:p w:rsidR="00466B29" w:rsidRPr="00B37947" w:rsidRDefault="00705485" w:rsidP="009007E0">
      <w:pPr>
        <w:ind w:left="720" w:hanging="720"/>
        <w:jc w:val="both"/>
      </w:pPr>
      <w:r>
        <w:t>7</w:t>
      </w:r>
      <w:r w:rsidR="00C57329">
        <w:t>.15</w:t>
      </w:r>
      <w:r w:rsidR="00BB633E">
        <w:tab/>
      </w:r>
      <w:r w:rsidR="00466B29" w:rsidRPr="00B37947">
        <w:t>Such Honorary Life Members shall not be Members for the purposes of these Articles or the Companies Acts and shall not be entitled to vote on any matter</w:t>
      </w:r>
      <w:r w:rsidR="00BB633E">
        <w:t>.</w:t>
      </w:r>
    </w:p>
    <w:p w:rsidR="009007E0" w:rsidRDefault="009007E0" w:rsidP="009007E0">
      <w:pPr>
        <w:jc w:val="both"/>
        <w:rPr>
          <w:b/>
        </w:rPr>
      </w:pPr>
    </w:p>
    <w:p w:rsidR="008D0077" w:rsidRPr="004B518E" w:rsidRDefault="00705485" w:rsidP="009007E0">
      <w:pPr>
        <w:jc w:val="both"/>
        <w:rPr>
          <w:b/>
        </w:rPr>
      </w:pPr>
      <w:r>
        <w:rPr>
          <w:b/>
        </w:rPr>
        <w:t>8</w:t>
      </w:r>
      <w:r w:rsidR="008D0077" w:rsidRPr="004B518E">
        <w:rPr>
          <w:b/>
        </w:rPr>
        <w:tab/>
        <w:t>Trustees</w:t>
      </w:r>
    </w:p>
    <w:p w:rsidR="008D0077" w:rsidRPr="00B37947" w:rsidRDefault="00705485" w:rsidP="009007E0">
      <w:pPr>
        <w:jc w:val="both"/>
      </w:pPr>
      <w:r>
        <w:t>8</w:t>
      </w:r>
      <w:r w:rsidR="008D0077">
        <w:t>.1</w:t>
      </w:r>
      <w:r w:rsidR="008D0077">
        <w:tab/>
        <w:t>The Board of Trustees will comprise:</w:t>
      </w:r>
    </w:p>
    <w:p w:rsidR="008D0077" w:rsidRDefault="00705485" w:rsidP="009007E0">
      <w:pPr>
        <w:ind w:firstLine="720"/>
        <w:jc w:val="both"/>
      </w:pPr>
      <w:r>
        <w:t>8</w:t>
      </w:r>
      <w:r w:rsidR="008D0077">
        <w:t>.1.1</w:t>
      </w:r>
      <w:r w:rsidR="008D0077">
        <w:tab/>
      </w:r>
      <w:proofErr w:type="gramStart"/>
      <w:r w:rsidR="008D0077" w:rsidRPr="00B37947">
        <w:t>not</w:t>
      </w:r>
      <w:proofErr w:type="gramEnd"/>
      <w:r w:rsidR="008D0077" w:rsidRPr="00B37947">
        <w:t xml:space="preserve"> more than four</w:t>
      </w:r>
      <w:r w:rsidR="008D0077">
        <w:t xml:space="preserve"> Sabbatical Trustees appointed i</w:t>
      </w:r>
      <w:r w:rsidR="008D0077" w:rsidRPr="00B37947">
        <w:t>n accordance with Articles</w:t>
      </w:r>
      <w:r w:rsidR="00844226">
        <w:t xml:space="preserve"> 8.3;</w:t>
      </w:r>
    </w:p>
    <w:p w:rsidR="008D0077" w:rsidRDefault="00705485" w:rsidP="009007E0">
      <w:pPr>
        <w:ind w:firstLine="720"/>
        <w:jc w:val="both"/>
      </w:pPr>
      <w:r>
        <w:t>8</w:t>
      </w:r>
      <w:r w:rsidR="008D0077">
        <w:t>.1.2</w:t>
      </w:r>
      <w:r w:rsidR="008D0077">
        <w:tab/>
      </w:r>
      <w:proofErr w:type="gramStart"/>
      <w:r w:rsidR="008D0077" w:rsidRPr="00B37947">
        <w:t>not</w:t>
      </w:r>
      <w:proofErr w:type="gramEnd"/>
      <w:r w:rsidR="008D0077" w:rsidRPr="00B37947">
        <w:t xml:space="preserve"> more than three Student Trustees appointed in accordance with Articles </w:t>
      </w:r>
      <w:r w:rsidR="00844226">
        <w:t>8.10</w:t>
      </w:r>
      <w:r w:rsidR="008D0077">
        <w:t>; and</w:t>
      </w:r>
    </w:p>
    <w:p w:rsidR="008D0077" w:rsidRPr="00B37947" w:rsidRDefault="00705485" w:rsidP="009007E0">
      <w:pPr>
        <w:ind w:firstLine="720"/>
        <w:jc w:val="both"/>
      </w:pPr>
      <w:r>
        <w:t>8</w:t>
      </w:r>
      <w:r w:rsidR="008D0077">
        <w:t>.1.3</w:t>
      </w:r>
      <w:r w:rsidR="008D0077">
        <w:tab/>
      </w:r>
      <w:proofErr w:type="gramStart"/>
      <w:r w:rsidR="008D0077" w:rsidRPr="00B37947">
        <w:t>not</w:t>
      </w:r>
      <w:proofErr w:type="gramEnd"/>
      <w:r w:rsidR="008D0077" w:rsidRPr="00B37947">
        <w:t xml:space="preserve"> more than five Co-opted Trustees appointed in accordance with Articles </w:t>
      </w:r>
      <w:r w:rsidR="00844226">
        <w:t>8.13</w:t>
      </w:r>
    </w:p>
    <w:p w:rsidR="008D0077" w:rsidRPr="00B37947" w:rsidRDefault="00705485" w:rsidP="009007E0">
      <w:pPr>
        <w:ind w:left="720" w:hanging="720"/>
        <w:jc w:val="both"/>
      </w:pPr>
      <w:r>
        <w:t>8</w:t>
      </w:r>
      <w:r w:rsidR="008D0077">
        <w:t>.2</w:t>
      </w:r>
      <w:r w:rsidR="008D0077">
        <w:tab/>
        <w:t>Prior to their</w:t>
      </w:r>
      <w:r w:rsidR="008D0077" w:rsidRPr="00B37947">
        <w:t xml:space="preserve"> appointment, each Trustee must sign a d</w:t>
      </w:r>
      <w:r w:rsidR="008D0077">
        <w:t>eclaration confirming that they understand</w:t>
      </w:r>
      <w:r w:rsidR="008D0077" w:rsidRPr="00B37947">
        <w:t xml:space="preserve"> the duties i</w:t>
      </w:r>
      <w:r w:rsidR="008D0077">
        <w:t>mposed on charity trustees and are willing to act as a T</w:t>
      </w:r>
      <w:r w:rsidR="008D0077" w:rsidRPr="00B37947">
        <w:t>rustee of the Union.</w:t>
      </w:r>
    </w:p>
    <w:p w:rsidR="008D0077" w:rsidRPr="00B37947" w:rsidRDefault="00705485" w:rsidP="009007E0">
      <w:pPr>
        <w:ind w:left="720" w:hanging="720"/>
        <w:jc w:val="both"/>
      </w:pPr>
      <w:r>
        <w:t>8</w:t>
      </w:r>
      <w:r w:rsidR="008D0077">
        <w:t>.3</w:t>
      </w:r>
      <w:r w:rsidR="008D0077">
        <w:tab/>
      </w:r>
      <w:r w:rsidR="008D0077" w:rsidRPr="00B37947">
        <w:t>Not more than four Sabbatical Trustees shall be elected</w:t>
      </w:r>
      <w:r w:rsidR="008D0077">
        <w:t>,</w:t>
      </w:r>
      <w:r w:rsidR="008D0077" w:rsidRPr="00B37947">
        <w:t xml:space="preserve"> by secret ballot</w:t>
      </w:r>
      <w:r w:rsidR="008D0077">
        <w:t>,</w:t>
      </w:r>
      <w:r w:rsidR="008D0077" w:rsidRPr="00B37947">
        <w:t xml:space="preserve"> by  the  Student Members of the Union at an election held in accordance with the Standing Orders and shall remain in office for a term of usually twelve months, as specified in the Standing Orders. The</w:t>
      </w:r>
      <w:r w:rsidR="008D0077">
        <w:t xml:space="preserve"> term of office may be shorter </w:t>
      </w:r>
      <w:r w:rsidR="008D0077" w:rsidRPr="00B37947">
        <w:t>or longer on</w:t>
      </w:r>
      <w:r w:rsidR="008D0077">
        <w:t xml:space="preserve"> a transitional basis to </w:t>
      </w:r>
      <w:r w:rsidR="008D0077" w:rsidRPr="00B37947">
        <w:t>coincide with the alteration of the year-start or year-end. At  the  same  time as  comm</w:t>
      </w:r>
      <w:r w:rsidR="008D0077">
        <w:t>encing  the term of office as  T</w:t>
      </w:r>
      <w:r w:rsidR="008D0077" w:rsidRPr="00B37947">
        <w:t>rustee</w:t>
      </w:r>
      <w:r w:rsidR="008D0077">
        <w:t>,</w:t>
      </w:r>
      <w:r w:rsidR="008D0077" w:rsidRPr="00B37947">
        <w:t xml:space="preserve"> the Sabbatical Trustee will  enter into a contract  of  employment  with the Union for a  term  to  be determined by these Articles.</w:t>
      </w:r>
    </w:p>
    <w:p w:rsidR="008D0077" w:rsidRPr="00B37947" w:rsidRDefault="00705485" w:rsidP="009007E0">
      <w:pPr>
        <w:ind w:left="720" w:hanging="720"/>
        <w:jc w:val="both"/>
      </w:pPr>
      <w:r>
        <w:t>8</w:t>
      </w:r>
      <w:r w:rsidR="008D0077">
        <w:t>.4</w:t>
      </w:r>
      <w:r w:rsidR="008D0077">
        <w:tab/>
      </w:r>
      <w:r w:rsidR="008D0077" w:rsidRPr="00B37947">
        <w:t>The Sabbatical Trustees shall be elected to such full-time posts as are specified in the Standing Orders of the Union from time to time.</w:t>
      </w:r>
    </w:p>
    <w:p w:rsidR="008D0077" w:rsidRPr="00B37947" w:rsidRDefault="00705485" w:rsidP="009007E0">
      <w:pPr>
        <w:jc w:val="both"/>
      </w:pPr>
      <w:r>
        <w:t>8</w:t>
      </w:r>
      <w:r w:rsidR="008D0077">
        <w:t>.5</w:t>
      </w:r>
      <w:r w:rsidR="008D0077">
        <w:tab/>
      </w:r>
      <w:r w:rsidR="008D0077" w:rsidRPr="00B37947">
        <w:t>Subject to the transitional changes in the term of o</w:t>
      </w:r>
      <w:r w:rsidR="00844226">
        <w:t>ffice as set out in Article 8.3</w:t>
      </w:r>
    </w:p>
    <w:p w:rsidR="008D0077" w:rsidRDefault="00705485" w:rsidP="009007E0">
      <w:pPr>
        <w:ind w:left="1440" w:hanging="720"/>
        <w:jc w:val="both"/>
      </w:pPr>
      <w:r>
        <w:t>8</w:t>
      </w:r>
      <w:r w:rsidR="008D0077">
        <w:t>.5.1</w:t>
      </w:r>
      <w:r w:rsidR="008D0077">
        <w:tab/>
      </w:r>
      <w:r w:rsidR="008D0077" w:rsidRPr="00B37947">
        <w:t>Sabbatical Trustees may be re-elected for a maximum further term of twelve months by the Student Members of the Union at an election to be held in accordance with the Standing Orders, and</w:t>
      </w:r>
    </w:p>
    <w:p w:rsidR="008D0077" w:rsidRPr="00B37947" w:rsidRDefault="00705485" w:rsidP="009007E0">
      <w:pPr>
        <w:ind w:left="1440" w:hanging="720"/>
        <w:jc w:val="both"/>
      </w:pPr>
      <w:r>
        <w:t>8</w:t>
      </w:r>
      <w:r w:rsidR="008D0077">
        <w:t>.5.2</w:t>
      </w:r>
      <w:r w:rsidR="008D0077">
        <w:tab/>
      </w:r>
      <w:proofErr w:type="gramStart"/>
      <w:r w:rsidR="008D0077" w:rsidRPr="00B37947">
        <w:t>the</w:t>
      </w:r>
      <w:proofErr w:type="gramEnd"/>
      <w:r w:rsidR="008D0077" w:rsidRPr="00B37947">
        <w:t xml:space="preserve"> maximum period that a Sabbatical Trustee may serve is twenty four months, and for the avoidance of doubt no person shall hold a sabbatical or other paid elected union office of any kind, for a period of more than two</w:t>
      </w:r>
      <w:r w:rsidR="008D0077">
        <w:t xml:space="preserve"> calendar</w:t>
      </w:r>
      <w:r w:rsidR="008D0077" w:rsidRPr="00B37947">
        <w:t xml:space="preserve"> years in total.</w:t>
      </w:r>
    </w:p>
    <w:p w:rsidR="008D0077" w:rsidRDefault="00705485" w:rsidP="009007E0">
      <w:pPr>
        <w:ind w:left="720" w:hanging="720"/>
        <w:jc w:val="both"/>
      </w:pPr>
      <w:r>
        <w:t>8</w:t>
      </w:r>
      <w:r w:rsidR="008D0077">
        <w:t>.6</w:t>
      </w:r>
      <w:r w:rsidR="008D0077">
        <w:tab/>
      </w:r>
      <w:r w:rsidR="008D0077" w:rsidRPr="00B37947">
        <w:t>Each Sabbatical Trustee must be a Student Member of the</w:t>
      </w:r>
      <w:r w:rsidR="008D0077">
        <w:t xml:space="preserve"> Union at the time of their</w:t>
      </w:r>
      <w:r w:rsidR="008D0077" w:rsidRPr="00B37947">
        <w:t xml:space="preserve"> election</w:t>
      </w:r>
      <w:r w:rsidR="008D0077">
        <w:t>.</w:t>
      </w:r>
    </w:p>
    <w:p w:rsidR="008D0077" w:rsidRPr="00B37947" w:rsidRDefault="00705485" w:rsidP="009007E0">
      <w:pPr>
        <w:ind w:left="720" w:hanging="720"/>
        <w:jc w:val="both"/>
      </w:pPr>
      <w:r>
        <w:t>8</w:t>
      </w:r>
      <w:r w:rsidR="008D0077">
        <w:t>.7</w:t>
      </w:r>
      <w:r w:rsidR="008D0077">
        <w:tab/>
      </w:r>
      <w:r w:rsidR="008D0077" w:rsidRPr="00B37947">
        <w:t>The Sabbatical Trustees shall be deemed to be "major union office holders" for the purposes of section 22 of the Education Act.</w:t>
      </w:r>
    </w:p>
    <w:p w:rsidR="008D0077" w:rsidRPr="00B37947" w:rsidRDefault="00705485" w:rsidP="009007E0">
      <w:pPr>
        <w:ind w:left="720" w:hanging="720"/>
        <w:jc w:val="both"/>
      </w:pPr>
      <w:r>
        <w:t>8</w:t>
      </w:r>
      <w:r w:rsidR="008D0077">
        <w:t>.8</w:t>
      </w:r>
      <w:r w:rsidR="008D0077">
        <w:tab/>
      </w:r>
      <w:r w:rsidR="008D0077" w:rsidRPr="00B37947">
        <w:t>A Sabbatical Trustee shall become a Student Member of the Union for a term of 12 months o</w:t>
      </w:r>
      <w:r w:rsidR="008D0077">
        <w:t>n the commencement of their</w:t>
      </w:r>
      <w:r w:rsidR="008D0077" w:rsidRPr="00B37947">
        <w:t xml:space="preserve"> appointment or re-appointment as Sabbatical Trustee.</w:t>
      </w:r>
    </w:p>
    <w:p w:rsidR="008D0077" w:rsidRPr="00B37947" w:rsidRDefault="00705485" w:rsidP="009007E0">
      <w:pPr>
        <w:ind w:left="720" w:hanging="720"/>
        <w:jc w:val="both"/>
      </w:pPr>
      <w:r>
        <w:t>8</w:t>
      </w:r>
      <w:r w:rsidR="008D0077">
        <w:t>.9</w:t>
      </w:r>
      <w:r w:rsidR="008D0077">
        <w:tab/>
      </w:r>
      <w:r w:rsidR="008D0077" w:rsidRPr="00B37947">
        <w:t>The duties and payment of each Sabbatical Trustee shall be as set out in the Standing Orders (as amended from time to time).</w:t>
      </w:r>
    </w:p>
    <w:p w:rsidR="008D0077" w:rsidRPr="00B37947" w:rsidRDefault="00705485" w:rsidP="009007E0">
      <w:pPr>
        <w:ind w:left="720" w:hanging="720"/>
        <w:jc w:val="both"/>
      </w:pPr>
      <w:r>
        <w:t>8</w:t>
      </w:r>
      <w:r w:rsidR="008D0077">
        <w:t>.10</w:t>
      </w:r>
      <w:r w:rsidR="008D0077">
        <w:tab/>
      </w:r>
      <w:r w:rsidR="008D0077" w:rsidRPr="00B37947">
        <w:t xml:space="preserve">Three Student Trustees shall be elected by secret ballot by the Student Members of the Union at an election to be held in accordance with the Standing Orders and shall remain in office for a term of </w:t>
      </w:r>
      <w:r w:rsidR="008D0077" w:rsidRPr="00B37947">
        <w:lastRenderedPageBreak/>
        <w:t xml:space="preserve">usually twelve months as specified in the Standing Orders. The term of office may </w:t>
      </w:r>
      <w:r w:rsidR="008D0077">
        <w:t>be shorter or longer on a transiti</w:t>
      </w:r>
      <w:r w:rsidR="008D0077" w:rsidRPr="00B37947">
        <w:t>onal basis to coincide with the alteration of the year-start or year-end.</w:t>
      </w:r>
    </w:p>
    <w:p w:rsidR="008D0077" w:rsidRDefault="00705485" w:rsidP="009007E0">
      <w:pPr>
        <w:ind w:left="720" w:hanging="720"/>
        <w:jc w:val="both"/>
      </w:pPr>
      <w:r>
        <w:t>8</w:t>
      </w:r>
      <w:r w:rsidR="008D0077">
        <w:t>.11</w:t>
      </w:r>
      <w:r w:rsidR="008D0077">
        <w:tab/>
      </w:r>
      <w:r w:rsidR="008D0077" w:rsidRPr="00B37947">
        <w:t>Student Trustees may be re-elected for a further non-renewable term of usually one year. The term of office may be shorter or longer on a transitional basis to coincide with the alteration of the year-start or year-end. The maximum period that a Student Trustee may serve is twenty four months.</w:t>
      </w:r>
    </w:p>
    <w:p w:rsidR="008D0077" w:rsidRPr="00B37947" w:rsidRDefault="00705485" w:rsidP="009007E0">
      <w:pPr>
        <w:ind w:left="720" w:hanging="720"/>
        <w:jc w:val="both"/>
      </w:pPr>
      <w:r>
        <w:t>8</w:t>
      </w:r>
      <w:r w:rsidR="008D0077">
        <w:t>.12</w:t>
      </w:r>
      <w:r w:rsidR="008D0077">
        <w:tab/>
      </w:r>
      <w:r w:rsidR="008D0077" w:rsidRPr="00B37947">
        <w:t xml:space="preserve">Each Student Trustee must be a Student </w:t>
      </w:r>
      <w:r w:rsidR="008D0077">
        <w:t>Member at the time of their</w:t>
      </w:r>
      <w:r w:rsidR="008D0077" w:rsidRPr="00B37947">
        <w:t xml:space="preserve"> election (and shall continue to be a Student Member</w:t>
      </w:r>
      <w:r w:rsidR="008D0077">
        <w:t xml:space="preserve"> for the duration of their </w:t>
      </w:r>
      <w:r w:rsidR="008D0077" w:rsidRPr="00B37947">
        <w:t>term as a Student Trustee).</w:t>
      </w:r>
    </w:p>
    <w:p w:rsidR="00E30D31" w:rsidRDefault="00705485" w:rsidP="009007E0">
      <w:pPr>
        <w:ind w:left="720" w:hanging="720"/>
        <w:jc w:val="both"/>
      </w:pPr>
      <w:r>
        <w:t>8</w:t>
      </w:r>
      <w:r w:rsidR="008D0077">
        <w:t>.13</w:t>
      </w:r>
      <w:r w:rsidR="008D0077">
        <w:tab/>
        <w:t xml:space="preserve">Subject to </w:t>
      </w:r>
      <w:r w:rsidR="00844226" w:rsidRPr="00844226">
        <w:t>Article 8.13</w:t>
      </w:r>
      <w:r w:rsidR="008D0077" w:rsidRPr="00844226">
        <w:t>,</w:t>
      </w:r>
      <w:r w:rsidR="008D0077" w:rsidRPr="00B37947">
        <w:t xml:space="preserve"> the Trustees shall co-opt by a simple majority of  those  present  and  voting up to five such persons as they consider  suitable  to  be charity trustees (having regard  to their skills and experience) as Co-opted Trustees</w:t>
      </w:r>
      <w:r w:rsidR="00E30D31">
        <w:t xml:space="preserve">. </w:t>
      </w:r>
    </w:p>
    <w:p w:rsidR="00E30D31" w:rsidRDefault="00E30D31" w:rsidP="00E30D31">
      <w:pPr>
        <w:ind w:left="1440" w:hanging="720"/>
        <w:jc w:val="both"/>
      </w:pPr>
      <w:r>
        <w:t>8.13.1</w:t>
      </w:r>
      <w:r>
        <w:tab/>
        <w:t>Two of the five will be alumni of the University of South Wales (including any and all of its former names)</w:t>
      </w:r>
      <w:r w:rsidR="008D0077" w:rsidRPr="00B37947">
        <w:t xml:space="preserve"> subject to ratification b</w:t>
      </w:r>
      <w:r w:rsidR="00AA2A71">
        <w:t>y the Student Council and the Student Voice Forum.</w:t>
      </w:r>
    </w:p>
    <w:p w:rsidR="008D0077" w:rsidRDefault="00E30D31" w:rsidP="00E30D31">
      <w:pPr>
        <w:ind w:left="1440" w:hanging="720"/>
        <w:jc w:val="both"/>
      </w:pPr>
      <w:r>
        <w:t>8.13.2</w:t>
      </w:r>
      <w:r>
        <w:tab/>
      </w:r>
      <w:r w:rsidR="008D0077" w:rsidRPr="00B37947">
        <w:t>Unless their appointment is terminated i</w:t>
      </w:r>
      <w:r w:rsidR="008D0077">
        <w:t xml:space="preserve">n accordance with </w:t>
      </w:r>
      <w:r w:rsidR="00844226" w:rsidRPr="00844226">
        <w:t>Article 18</w:t>
      </w:r>
      <w:r w:rsidR="00844226">
        <w:t xml:space="preserve">, Co-opted </w:t>
      </w:r>
      <w:r w:rsidR="008D0077" w:rsidRPr="00B37947">
        <w:t>Trustees shall remain in office for terms of up to three years calculated from the date of appointment.</w:t>
      </w:r>
    </w:p>
    <w:p w:rsidR="008D0077" w:rsidRDefault="00705485" w:rsidP="009007E0">
      <w:pPr>
        <w:ind w:left="720" w:hanging="720"/>
        <w:jc w:val="both"/>
      </w:pPr>
      <w:r>
        <w:t>8</w:t>
      </w:r>
      <w:r w:rsidR="008D0077">
        <w:t>.14</w:t>
      </w:r>
      <w:r w:rsidR="008D0077">
        <w:tab/>
      </w:r>
      <w:r w:rsidR="008D0077" w:rsidRPr="00B37947">
        <w:t xml:space="preserve">Subject </w:t>
      </w:r>
      <w:r w:rsidR="008D0077">
        <w:t xml:space="preserve">to </w:t>
      </w:r>
      <w:r w:rsidR="00844226" w:rsidRPr="00844226">
        <w:t>Articles 16 and 18</w:t>
      </w:r>
      <w:r w:rsidR="008D0077" w:rsidRPr="00844226">
        <w:t>,</w:t>
      </w:r>
      <w:r w:rsidR="008D0077" w:rsidRPr="00B37947">
        <w:t xml:space="preserve"> at the end of their term of office Co-opted Trustees shall be eligible for reappointment by a simple majority of those trustees present and voting for a further term of up to three years, but shall not be eligible for re-appointment once they have served six years</w:t>
      </w:r>
      <w:r w:rsidR="008D0077">
        <w:t xml:space="preserve"> in aggregate.</w:t>
      </w:r>
    </w:p>
    <w:p w:rsidR="008D0077" w:rsidRPr="00B37947" w:rsidRDefault="00705485" w:rsidP="009007E0">
      <w:pPr>
        <w:ind w:left="720" w:hanging="720"/>
        <w:jc w:val="both"/>
      </w:pPr>
      <w:r>
        <w:t>8</w:t>
      </w:r>
      <w:r w:rsidR="008D0077">
        <w:t>.15</w:t>
      </w:r>
      <w:r w:rsidR="008D0077">
        <w:tab/>
      </w:r>
      <w:r w:rsidR="008D0077" w:rsidRPr="00B37947">
        <w:t>The Board may, at their discretion, permit any Co-opted Trustee who is in office at the date these Articles are adopted by special resolution to remain in office for a term of up to four years calculated from the date of appointment, and serve a maximum of seven years in aggregate.</w:t>
      </w:r>
    </w:p>
    <w:p w:rsidR="008D0077" w:rsidRDefault="00705485" w:rsidP="009007E0">
      <w:pPr>
        <w:ind w:left="720" w:hanging="720"/>
        <w:jc w:val="both"/>
      </w:pPr>
      <w:r>
        <w:t>8</w:t>
      </w:r>
      <w:r w:rsidR="008D0077">
        <w:t>.16</w:t>
      </w:r>
      <w:r w:rsidR="008D0077">
        <w:tab/>
      </w:r>
      <w:r w:rsidR="008D0077" w:rsidRPr="00B37947">
        <w:t>The Board of Trustees shall be responsible for overseeing the management and administration of the Union and (subject to the Education Act, these Articles and the Standing Orders) may exercise all the powers of the Union.  No alteration of these Articles or the Standing Orders shall invalidate any prior act of the Trustees which would have been valid if that alteration had not been made. A meeting of the Trustees at which a quorum is present may exercise all powers exercisable by the Trustees.</w:t>
      </w:r>
    </w:p>
    <w:p w:rsidR="008D0077" w:rsidRPr="00B37947" w:rsidRDefault="00705485" w:rsidP="009007E0">
      <w:pPr>
        <w:ind w:left="720" w:hanging="720"/>
        <w:jc w:val="both"/>
      </w:pPr>
      <w:r>
        <w:t>8</w:t>
      </w:r>
      <w:r w:rsidR="008D0077">
        <w:t>.17</w:t>
      </w:r>
      <w:r w:rsidR="008D0077">
        <w:tab/>
      </w:r>
      <w:r w:rsidR="008D0077" w:rsidRPr="00B37947">
        <w:t xml:space="preserve">The Board of Trustee's powers under </w:t>
      </w:r>
      <w:r w:rsidR="002A18CE" w:rsidRPr="002A18CE">
        <w:t xml:space="preserve">Article </w:t>
      </w:r>
      <w:r w:rsidR="00003818">
        <w:t>5</w:t>
      </w:r>
      <w:r w:rsidR="008D0077" w:rsidRPr="00B37947">
        <w:t xml:space="preserve"> shall include but not be limited to ultimate responsibility for the governance of the Union, the budget of the Union, and setting the strategy and direction of the Union.</w:t>
      </w:r>
    </w:p>
    <w:p w:rsidR="008D0077" w:rsidRPr="00B37947" w:rsidRDefault="00705485" w:rsidP="009007E0">
      <w:pPr>
        <w:ind w:left="720" w:hanging="720"/>
        <w:jc w:val="both"/>
      </w:pPr>
      <w:r>
        <w:t>8</w:t>
      </w:r>
      <w:r w:rsidR="008D0077">
        <w:t>.18</w:t>
      </w:r>
      <w:r w:rsidR="008D0077">
        <w:tab/>
      </w:r>
      <w:r w:rsidR="008D0077" w:rsidRPr="00B37947">
        <w:t xml:space="preserve">The Board of Trustees shall provide the Student Council with a regular update of its meetings and decisions (and at least </w:t>
      </w:r>
      <w:r w:rsidR="008D0077">
        <w:t>five</w:t>
      </w:r>
      <w:r w:rsidR="008D0077" w:rsidRPr="00B37947">
        <w:t xml:space="preserve"> such updates a year) either orally or in writing.</w:t>
      </w:r>
    </w:p>
    <w:p w:rsidR="008D0077" w:rsidRDefault="008D0077" w:rsidP="009007E0">
      <w:pPr>
        <w:jc w:val="both"/>
      </w:pPr>
    </w:p>
    <w:p w:rsidR="00C31A35" w:rsidRDefault="00C31A35" w:rsidP="009007E0">
      <w:pPr>
        <w:jc w:val="both"/>
        <w:rPr>
          <w:b/>
        </w:rPr>
      </w:pPr>
      <w:r>
        <w:rPr>
          <w:b/>
        </w:rPr>
        <w:t>9</w:t>
      </w:r>
      <w:r w:rsidRPr="00345780">
        <w:rPr>
          <w:b/>
        </w:rPr>
        <w:tab/>
      </w:r>
      <w:r>
        <w:rPr>
          <w:b/>
        </w:rPr>
        <w:t>Chair and Honorary Officers</w:t>
      </w:r>
    </w:p>
    <w:p w:rsidR="00C31A35" w:rsidRPr="00345780" w:rsidRDefault="00C31A35" w:rsidP="009007E0">
      <w:pPr>
        <w:ind w:left="720" w:hanging="720"/>
        <w:jc w:val="both"/>
        <w:rPr>
          <w:b/>
        </w:rPr>
      </w:pPr>
      <w:r>
        <w:t>9</w:t>
      </w:r>
      <w:r w:rsidRPr="00345780">
        <w:t>.1</w:t>
      </w:r>
      <w:r>
        <w:rPr>
          <w:b/>
        </w:rPr>
        <w:tab/>
      </w:r>
      <w:r w:rsidRPr="00B37947">
        <w:t>The Trustee Chair shall be a Co-opted Trustee, as elected by the Trustee Board</w:t>
      </w:r>
      <w:r>
        <w:t>.</w:t>
      </w:r>
      <w:r w:rsidRPr="00B37947">
        <w:t xml:space="preserve"> Trustees may at any time remove the Trustee Chair from the office of Trustee Chair</w:t>
      </w:r>
      <w:r>
        <w:t>.</w:t>
      </w:r>
    </w:p>
    <w:p w:rsidR="00C31A35" w:rsidRPr="00B37947" w:rsidRDefault="00C31A35" w:rsidP="009007E0">
      <w:pPr>
        <w:ind w:left="720" w:hanging="720"/>
        <w:jc w:val="both"/>
      </w:pPr>
      <w:r>
        <w:t>9.2</w:t>
      </w:r>
      <w:r>
        <w:tab/>
      </w:r>
      <w:r w:rsidRPr="00B37947">
        <w:t>The Trustees may appoint a Vice-Chair of the Trustees and other Honorary Officers from amongst the Trustees and may at any time remove them from such offices</w:t>
      </w:r>
      <w:r>
        <w:t>.</w:t>
      </w:r>
    </w:p>
    <w:p w:rsidR="00C31A35" w:rsidRDefault="00C31A35" w:rsidP="009007E0">
      <w:pPr>
        <w:jc w:val="both"/>
      </w:pPr>
    </w:p>
    <w:p w:rsidR="00C31A35" w:rsidRDefault="00C31A35" w:rsidP="009007E0">
      <w:pPr>
        <w:jc w:val="both"/>
        <w:rPr>
          <w:b/>
        </w:rPr>
      </w:pPr>
      <w:r>
        <w:rPr>
          <w:b/>
        </w:rPr>
        <w:t>10</w:t>
      </w:r>
      <w:r>
        <w:rPr>
          <w:b/>
        </w:rPr>
        <w:tab/>
      </w:r>
      <w:r w:rsidRPr="00A46B6D">
        <w:rPr>
          <w:b/>
        </w:rPr>
        <w:t>Conflicts of Interest</w:t>
      </w:r>
    </w:p>
    <w:p w:rsidR="00C31A35" w:rsidRPr="00A46B6D" w:rsidRDefault="00C31A35" w:rsidP="009007E0">
      <w:pPr>
        <w:ind w:left="720" w:hanging="720"/>
        <w:jc w:val="both"/>
      </w:pPr>
      <w:r>
        <w:t>10.1</w:t>
      </w:r>
      <w:r>
        <w:tab/>
        <w:t xml:space="preserve">Unless </w:t>
      </w:r>
      <w:r w:rsidR="002A18CE" w:rsidRPr="002A18CE">
        <w:t>Article 10.2</w:t>
      </w:r>
      <w:r>
        <w:t xml:space="preserve"> applies, a Trustee must declare the nature and extent of any direct or indirect interest which they have in a proposed transaction or arrangement with the Union and any duty or </w:t>
      </w:r>
      <w:r>
        <w:lastRenderedPageBreak/>
        <w:t>any direct or indirect interest which they have</w:t>
      </w:r>
      <w:r w:rsidRPr="00B37947">
        <w:t xml:space="preserve"> which conflicts or may conflict with the interests of the Unio</w:t>
      </w:r>
      <w:r>
        <w:t>n or their duties to Union.</w:t>
      </w:r>
    </w:p>
    <w:p w:rsidR="00C31A35" w:rsidRDefault="00C31A35" w:rsidP="009007E0">
      <w:pPr>
        <w:ind w:left="720" w:hanging="720"/>
        <w:jc w:val="both"/>
      </w:pPr>
      <w:r>
        <w:t>10.2</w:t>
      </w:r>
      <w:r>
        <w:tab/>
        <w:t>There i</w:t>
      </w:r>
      <w:r w:rsidRPr="00B37947">
        <w:t>s no need to declare any interest or duty of which the other Trustees are, or ought reasonably to be, already aware</w:t>
      </w:r>
      <w:r>
        <w:t>.</w:t>
      </w:r>
    </w:p>
    <w:p w:rsidR="00C31A35" w:rsidRDefault="00C31A35" w:rsidP="009007E0">
      <w:pPr>
        <w:ind w:left="720" w:hanging="720"/>
        <w:jc w:val="both"/>
      </w:pPr>
    </w:p>
    <w:p w:rsidR="00C31A35" w:rsidRPr="00345780" w:rsidRDefault="00C31A35" w:rsidP="009007E0">
      <w:pPr>
        <w:jc w:val="both"/>
        <w:rPr>
          <w:b/>
        </w:rPr>
      </w:pPr>
      <w:r>
        <w:rPr>
          <w:b/>
        </w:rPr>
        <w:t>11</w:t>
      </w:r>
      <w:r w:rsidRPr="00345780">
        <w:rPr>
          <w:b/>
        </w:rPr>
        <w:tab/>
        <w:t>Proceedings of Trustees</w:t>
      </w:r>
    </w:p>
    <w:p w:rsidR="00C31A35" w:rsidRPr="00B37947" w:rsidRDefault="00C31A35" w:rsidP="009007E0">
      <w:pPr>
        <w:ind w:left="720" w:hanging="720"/>
        <w:jc w:val="both"/>
      </w:pPr>
      <w:r>
        <w:t>11.1</w:t>
      </w:r>
      <w:r>
        <w:tab/>
      </w:r>
      <w:r w:rsidRPr="00B37947">
        <w:t>Subject to the provisions of these Articles and the Standing Orders of the Union, the Trustees may regulate their proceedings as they think fit</w:t>
      </w:r>
    </w:p>
    <w:p w:rsidR="00C31A35" w:rsidRPr="00B37947" w:rsidRDefault="00C31A35" w:rsidP="009007E0">
      <w:pPr>
        <w:ind w:left="720" w:hanging="720"/>
        <w:jc w:val="both"/>
      </w:pPr>
      <w:r>
        <w:t>11.2</w:t>
      </w:r>
      <w:r>
        <w:tab/>
      </w:r>
      <w:r w:rsidRPr="00B37947">
        <w:t>Three Trustees may, and the Chief Executive at the request of three Trustees shall, call a meeting of the Trustees</w:t>
      </w:r>
      <w:r>
        <w:t>.</w:t>
      </w:r>
      <w:r w:rsidRPr="00B37947">
        <w:t xml:space="preserve"> Notice of every meeting of the Trustees stating the general particulars of all business to be considered at such meeting shall be sent by post or by electronic communication to each Trustee at least seven clear days before such meeting</w:t>
      </w:r>
      <w:r>
        <w:t xml:space="preserve">, </w:t>
      </w:r>
      <w:r w:rsidRPr="00B37947">
        <w:t xml:space="preserve">unless urgent circumstances require shorter notice, but the proceedings of any meeting shall not be deemed invalid due to any irregularity in respect of such notice or by reason of any business being considered </w:t>
      </w:r>
      <w:r>
        <w:t>which is not specified in</w:t>
      </w:r>
      <w:r w:rsidRPr="00B37947">
        <w:t xml:space="preserve"> such general particulars</w:t>
      </w:r>
      <w:r>
        <w:t>.</w:t>
      </w:r>
    </w:p>
    <w:p w:rsidR="00C31A35" w:rsidRPr="00B37947" w:rsidRDefault="00C31A35" w:rsidP="009007E0">
      <w:pPr>
        <w:ind w:left="720" w:hanging="720"/>
        <w:jc w:val="both"/>
      </w:pPr>
      <w:r>
        <w:t>11.3</w:t>
      </w:r>
      <w:r>
        <w:tab/>
      </w:r>
      <w:r w:rsidRPr="00B37947">
        <w:t>Questions arising at a meeting shall be decided by a majority of votes In the case of an equality of votes, the Trustee Chair shall have a second or casting vote</w:t>
      </w:r>
      <w:r>
        <w:t>.</w:t>
      </w:r>
    </w:p>
    <w:p w:rsidR="00C31A35" w:rsidRPr="00B37947" w:rsidRDefault="00C31A35" w:rsidP="009007E0">
      <w:pPr>
        <w:ind w:left="720" w:hanging="720"/>
        <w:jc w:val="both"/>
      </w:pPr>
      <w:r>
        <w:t>11.4</w:t>
      </w:r>
      <w:r>
        <w:tab/>
      </w:r>
      <w:r w:rsidRPr="00B37947">
        <w:t>No business may be dealt with at a meeting of the Truste</w:t>
      </w:r>
      <w:r w:rsidR="00134B8D">
        <w:t>es unless at least six</w:t>
      </w:r>
      <w:r w:rsidRPr="00B37947">
        <w:t xml:space="preserve"> Trustees are pr</w:t>
      </w:r>
      <w:r>
        <w:t>esent comprising of, so far as i</w:t>
      </w:r>
      <w:r w:rsidRPr="00B37947">
        <w:t>s practicable, having regard to any vacancies on the Board of Trustees, a majority of Sabbatical Trustees and Student Trustees over the number of Co</w:t>
      </w:r>
      <w:r w:rsidRPr="00B37947">
        <w:softHyphen/>
        <w:t xml:space="preserve"> opted Trustees and at least one Co-opted Trustee</w:t>
      </w:r>
      <w:r>
        <w:t>.</w:t>
      </w:r>
    </w:p>
    <w:p w:rsidR="00C31A35" w:rsidRPr="00B37947" w:rsidRDefault="00C31A35" w:rsidP="009007E0">
      <w:pPr>
        <w:ind w:left="720" w:hanging="720"/>
        <w:jc w:val="both"/>
      </w:pPr>
      <w:r>
        <w:t>11.5</w:t>
      </w:r>
      <w:r>
        <w:tab/>
      </w:r>
      <w:r w:rsidRPr="00B37947">
        <w:t>The Trustees or a sole Trustee may continu</w:t>
      </w:r>
      <w:r>
        <w:t>e to act despite any vacancies in their number but,</w:t>
      </w:r>
      <w:r w:rsidRPr="00B37947">
        <w:t xml:space="preserve"> and so </w:t>
      </w:r>
      <w:r>
        <w:t>long as the number of Trustees i</w:t>
      </w:r>
      <w:r w:rsidRPr="00B37947">
        <w:t>s less than the number fixed as a quorum, the Trustees may act for the purpose of increasing the number of Trustees to that number or of arranging an election but for no other purpose</w:t>
      </w:r>
      <w:r>
        <w:t>.</w:t>
      </w:r>
    </w:p>
    <w:p w:rsidR="00C31A35" w:rsidRPr="00B37947" w:rsidRDefault="00134B8D" w:rsidP="009007E0">
      <w:pPr>
        <w:ind w:left="720" w:hanging="720"/>
        <w:jc w:val="both"/>
      </w:pPr>
      <w:r>
        <w:t>11.6</w:t>
      </w:r>
      <w:r>
        <w:tab/>
        <w:t xml:space="preserve">Unless </w:t>
      </w:r>
      <w:r w:rsidR="00C31A35">
        <w:t>they are</w:t>
      </w:r>
      <w:r w:rsidR="00C31A35" w:rsidRPr="00B37947">
        <w:t xml:space="preserve"> unwilling to do so, the Trustee Chair shall preside at every meeting of Trustees at which</w:t>
      </w:r>
      <w:r>
        <w:t xml:space="preserve"> they </w:t>
      </w:r>
      <w:r w:rsidR="00C31A35">
        <w:t>are present. If there i</w:t>
      </w:r>
      <w:r w:rsidR="00C31A35" w:rsidRPr="00B37947">
        <w:t>s no Truste</w:t>
      </w:r>
      <w:r w:rsidR="00C31A35">
        <w:t>e holding that office, or if the Trustee holding it is unwilli</w:t>
      </w:r>
      <w:r w:rsidR="00C31A35" w:rsidRPr="00B37947">
        <w:t>ng</w:t>
      </w:r>
      <w:r w:rsidR="00C31A35">
        <w:t xml:space="preserve"> to preside or is not present withi</w:t>
      </w:r>
      <w:r w:rsidR="00C31A35" w:rsidRPr="00B37947">
        <w:t>n five minutes after the time appointed for the meeting, the Trustees present may appoint another Trustee to chair the meeting</w:t>
      </w:r>
      <w:r w:rsidR="00C31A35">
        <w:t>.</w:t>
      </w:r>
    </w:p>
    <w:p w:rsidR="00C31A35" w:rsidRPr="00B37947" w:rsidRDefault="00C31A35" w:rsidP="009007E0">
      <w:pPr>
        <w:ind w:left="720" w:hanging="720"/>
        <w:jc w:val="both"/>
      </w:pPr>
      <w:r>
        <w:t>11.7</w:t>
      </w:r>
      <w:r>
        <w:tab/>
      </w:r>
      <w:r w:rsidRPr="00B37947">
        <w:t xml:space="preserve">All acts done by a meeting of Trustees, or of a committee of Trustees, or by a person acting as a </w:t>
      </w:r>
      <w:r>
        <w:t>Trustee shall, even if</w:t>
      </w:r>
      <w:r w:rsidRPr="00B37947">
        <w:t xml:space="preserve"> afterwards disc</w:t>
      </w:r>
      <w:r>
        <w:t>overed that there was a defect i</w:t>
      </w:r>
      <w:r w:rsidRPr="00B37947">
        <w:t xml:space="preserve">n the appointment of any Trustee (apart from the selection or election procedure) or that any of them were disqualified from holding office, or had vacated office, or were not entitled to vote, be as valid as </w:t>
      </w:r>
      <w:r>
        <w:t>if</w:t>
      </w:r>
      <w:r w:rsidRPr="00B37947">
        <w:t xml:space="preserve"> every such person had been duly appointed and was qualified and had continued to be a Trustee and had been entitled to vote</w:t>
      </w:r>
      <w:r>
        <w:t>.</w:t>
      </w:r>
    </w:p>
    <w:p w:rsidR="00C31A35" w:rsidRPr="00B37947" w:rsidRDefault="00C31A35" w:rsidP="009007E0">
      <w:pPr>
        <w:ind w:left="720" w:hanging="720"/>
        <w:jc w:val="both"/>
      </w:pPr>
      <w:r>
        <w:t>11.8</w:t>
      </w:r>
      <w:r>
        <w:tab/>
      </w:r>
      <w:r w:rsidRPr="00B37947">
        <w:t>A meeting of the Trustees may be h</w:t>
      </w:r>
      <w:r>
        <w:t>eld either in</w:t>
      </w:r>
      <w:r w:rsidRPr="00B37947">
        <w:t xml:space="preserve"> person or by teleconference or by other suitable electronic means agreed between t</w:t>
      </w:r>
      <w:r>
        <w:t>he Trustees in which all partici</w:t>
      </w:r>
      <w:r w:rsidRPr="00B37947">
        <w:t xml:space="preserve">pants may communicate simultaneously with all other </w:t>
      </w:r>
      <w:r>
        <w:t>partici</w:t>
      </w:r>
      <w:r w:rsidRPr="00B37947">
        <w:t>pants</w:t>
      </w:r>
      <w:r>
        <w:t>.</w:t>
      </w:r>
    </w:p>
    <w:p w:rsidR="00C31A35" w:rsidRPr="00B37947" w:rsidRDefault="00C31A35" w:rsidP="009007E0">
      <w:pPr>
        <w:ind w:left="720" w:hanging="720"/>
        <w:jc w:val="both"/>
      </w:pPr>
      <w:r>
        <w:t>11.9</w:t>
      </w:r>
      <w:r>
        <w:tab/>
      </w:r>
      <w:r w:rsidRPr="00B37947">
        <w:t>The Trustees shall invite the Chief Executive of the Union to attend and speak at meetings of the Board of Trustees</w:t>
      </w:r>
      <w:r>
        <w:t>.</w:t>
      </w:r>
      <w:r w:rsidRPr="00B37947">
        <w:t xml:space="preserve"> The Chief Executive shall no</w:t>
      </w:r>
      <w:r>
        <w:t>t be entitled to vote or count in</w:t>
      </w:r>
      <w:r w:rsidRPr="00B37947">
        <w:t xml:space="preserve"> the quorum upon any business dealt with at such meetings</w:t>
      </w:r>
      <w:r>
        <w:t>.</w:t>
      </w:r>
    </w:p>
    <w:p w:rsidR="00C31A35" w:rsidRPr="00B37947" w:rsidRDefault="00C31A35" w:rsidP="009007E0">
      <w:pPr>
        <w:jc w:val="both"/>
      </w:pPr>
      <w:r>
        <w:t>11.10</w:t>
      </w:r>
      <w:r>
        <w:tab/>
      </w:r>
      <w:r w:rsidRPr="00B37947">
        <w:t>The Trus</w:t>
      </w:r>
      <w:r>
        <w:t>tees shall hold a minimum of three meetings i</w:t>
      </w:r>
      <w:r w:rsidRPr="00B37947">
        <w:t>n any Academic Year</w:t>
      </w:r>
      <w:r>
        <w:t>.</w:t>
      </w:r>
    </w:p>
    <w:p w:rsidR="00C31A35" w:rsidRPr="00B37947" w:rsidRDefault="00C31A35" w:rsidP="009007E0">
      <w:pPr>
        <w:jc w:val="both"/>
        <w:sectPr w:rsidR="00C31A35" w:rsidRPr="00B37947" w:rsidSect="00466B29">
          <w:footerReference w:type="default" r:id="rId8"/>
          <w:pgSz w:w="11900" w:h="16840"/>
          <w:pgMar w:top="1134" w:right="1134" w:bottom="1134" w:left="1134" w:header="0" w:footer="720" w:gutter="0"/>
          <w:cols w:space="18"/>
        </w:sectPr>
      </w:pPr>
    </w:p>
    <w:p w:rsidR="008D0077" w:rsidRPr="00EF150C" w:rsidRDefault="00C31A35" w:rsidP="009007E0">
      <w:pPr>
        <w:jc w:val="both"/>
        <w:rPr>
          <w:b/>
        </w:rPr>
      </w:pPr>
      <w:r>
        <w:rPr>
          <w:b/>
        </w:rPr>
        <w:lastRenderedPageBreak/>
        <w:t>12</w:t>
      </w:r>
      <w:r w:rsidR="008D0077">
        <w:rPr>
          <w:b/>
        </w:rPr>
        <w:tab/>
      </w:r>
      <w:r w:rsidR="008D0077" w:rsidRPr="00EF150C">
        <w:rPr>
          <w:b/>
        </w:rPr>
        <w:t>Decision making without a meeting</w:t>
      </w:r>
    </w:p>
    <w:p w:rsidR="008D0077" w:rsidRPr="00B37947" w:rsidRDefault="00C31A35" w:rsidP="009007E0">
      <w:pPr>
        <w:ind w:left="720" w:hanging="720"/>
        <w:jc w:val="both"/>
      </w:pPr>
      <w:r>
        <w:t>12</w:t>
      </w:r>
      <w:r w:rsidR="008D0077">
        <w:t>.1</w:t>
      </w:r>
      <w:r w:rsidR="008D0077">
        <w:tab/>
      </w:r>
      <w:r w:rsidR="008D0077" w:rsidRPr="00B37947">
        <w:t>A written res</w:t>
      </w:r>
      <w:r w:rsidR="008D0077">
        <w:t>olution signed by all Trustees i</w:t>
      </w:r>
      <w:r w:rsidR="008D0077" w:rsidRPr="00B37947">
        <w:t>s as valid as a resolution passed at a meeting</w:t>
      </w:r>
      <w:r w:rsidR="008D0077">
        <w:t xml:space="preserve">. </w:t>
      </w:r>
      <w:r w:rsidR="008D0077" w:rsidRPr="00B37947">
        <w:t>For this purpose the resolution may be contained in more than one document and will be treated as passed on the date of the last signature</w:t>
      </w:r>
      <w:r w:rsidR="008D0077">
        <w:t>.</w:t>
      </w:r>
    </w:p>
    <w:p w:rsidR="008D0077" w:rsidRPr="00B37947" w:rsidRDefault="00C31A35" w:rsidP="009007E0">
      <w:pPr>
        <w:ind w:left="720" w:hanging="720"/>
        <w:jc w:val="both"/>
      </w:pPr>
      <w:r>
        <w:t>12</w:t>
      </w:r>
      <w:r w:rsidR="008D0077">
        <w:t>.2</w:t>
      </w:r>
      <w:r w:rsidR="008D0077">
        <w:tab/>
      </w:r>
      <w:r w:rsidR="008D0077" w:rsidRPr="00B37947">
        <w:t>A re</w:t>
      </w:r>
      <w:r w:rsidR="008D0077">
        <w:t>solution of the Trustees which is approved in whole by email or in part in</w:t>
      </w:r>
      <w:r w:rsidR="008D0077" w:rsidRPr="00B37947">
        <w:t xml:space="preserve"> writing and by email shal</w:t>
      </w:r>
      <w:r w:rsidR="008D0077">
        <w:t>l be as valid and effectual as if it</w:t>
      </w:r>
      <w:r w:rsidR="008D0077" w:rsidRPr="00B37947">
        <w:t xml:space="preserve"> had been passed at a meeting of the Trustees, provided the follow</w:t>
      </w:r>
      <w:r w:rsidR="008D0077">
        <w:t>ing conditi</w:t>
      </w:r>
      <w:r w:rsidR="008D0077" w:rsidRPr="00B37947">
        <w:t>ons are complied with</w:t>
      </w:r>
      <w:r w:rsidR="008D0077">
        <w:t>:</w:t>
      </w:r>
    </w:p>
    <w:p w:rsidR="008D0077" w:rsidRPr="00B37947" w:rsidRDefault="00C31A35" w:rsidP="009007E0">
      <w:pPr>
        <w:ind w:left="1440" w:hanging="720"/>
        <w:jc w:val="both"/>
      </w:pPr>
      <w:r>
        <w:t>12</w:t>
      </w:r>
      <w:r w:rsidR="008D0077">
        <w:t>.2.1</w:t>
      </w:r>
      <w:r w:rsidR="008D0077">
        <w:tab/>
      </w:r>
      <w:r w:rsidR="008D0077" w:rsidRPr="00B37947">
        <w:t>such a resolutio</w:t>
      </w:r>
      <w:r w:rsidR="008D0077">
        <w:t xml:space="preserve">n must be approved by email by all Trustees, except for any Trustee </w:t>
      </w:r>
      <w:r w:rsidR="006E0C2A">
        <w:t xml:space="preserve">who </w:t>
      </w:r>
      <w:r w:rsidR="008D0077">
        <w:t>has signed a resolution in writing i</w:t>
      </w:r>
      <w:r w:rsidR="008D0077" w:rsidRPr="00B37947">
        <w:t>n like form or who would not have been entitl</w:t>
      </w:r>
      <w:r w:rsidR="008D0077">
        <w:t>ed to vote upon the resolution if it</w:t>
      </w:r>
      <w:r w:rsidR="008D0077" w:rsidRPr="00B37947">
        <w:t xml:space="preserve"> had been proposed</w:t>
      </w:r>
      <w:r w:rsidR="008E70DC">
        <w:t xml:space="preserve"> at a meeting at which </w:t>
      </w:r>
      <w:r w:rsidR="008D0077">
        <w:t>they</w:t>
      </w:r>
      <w:r w:rsidR="008E70DC">
        <w:t xml:space="preserve"> </w:t>
      </w:r>
      <w:r w:rsidR="008D0077">
        <w:t>were</w:t>
      </w:r>
      <w:r w:rsidR="008D0077" w:rsidRPr="00B37947">
        <w:t xml:space="preserve"> present (whether as a result of a conflict of interest or otherwise),</w:t>
      </w:r>
    </w:p>
    <w:p w:rsidR="008D0077" w:rsidRPr="00B37947" w:rsidRDefault="00C31A35" w:rsidP="009007E0">
      <w:pPr>
        <w:ind w:firstLine="720"/>
        <w:jc w:val="both"/>
      </w:pPr>
      <w:r>
        <w:t>12</w:t>
      </w:r>
      <w:r w:rsidR="008D0077">
        <w:t>.2.2</w:t>
      </w:r>
      <w:r w:rsidR="008D0077">
        <w:tab/>
      </w:r>
      <w:proofErr w:type="gramStart"/>
      <w:r w:rsidR="008D0077" w:rsidRPr="00B37947">
        <w:t>notice</w:t>
      </w:r>
      <w:proofErr w:type="gramEnd"/>
      <w:r w:rsidR="008D0077" w:rsidRPr="00B37947">
        <w:t xml:space="preserve"> of all proposed resolutions must be given to all Trustees,</w:t>
      </w:r>
    </w:p>
    <w:p w:rsidR="008D0077" w:rsidRDefault="00C31A35" w:rsidP="009007E0">
      <w:pPr>
        <w:ind w:left="1440" w:hanging="720"/>
        <w:jc w:val="both"/>
      </w:pPr>
      <w:r>
        <w:t>12</w:t>
      </w:r>
      <w:r w:rsidR="008D0077">
        <w:t>.2.3</w:t>
      </w:r>
      <w:r w:rsidR="008D0077">
        <w:tab/>
      </w:r>
      <w:proofErr w:type="gramStart"/>
      <w:r w:rsidR="008D0077" w:rsidRPr="00B37947">
        <w:t>approval</w:t>
      </w:r>
      <w:proofErr w:type="gramEnd"/>
      <w:r w:rsidR="008D0077" w:rsidRPr="00B37947">
        <w:t xml:space="preserve"> from each Trustee entitled to give </w:t>
      </w:r>
      <w:r w:rsidR="008D0077">
        <w:t>their</w:t>
      </w:r>
      <w:r w:rsidR="008D0077" w:rsidRPr="00B37947">
        <w:t xml:space="preserve"> approval must be  received  by such person as the entire Board of</w:t>
      </w:r>
      <w:r w:rsidR="008D0077">
        <w:t xml:space="preserve"> Trustees shall have nominated in</w:t>
      </w:r>
      <w:r w:rsidR="008D0077" w:rsidRPr="00B37947">
        <w:t xml:space="preserve"> advance for that purpose</w:t>
      </w:r>
      <w:r w:rsidR="008D0077">
        <w:t xml:space="preserve"> ("the Recipi</w:t>
      </w:r>
      <w:r w:rsidR="008D0077" w:rsidRPr="00B37947">
        <w:t xml:space="preserve">ent"), </w:t>
      </w:r>
    </w:p>
    <w:p w:rsidR="008D0077" w:rsidRPr="00B37947" w:rsidRDefault="00C31A35" w:rsidP="009007E0">
      <w:pPr>
        <w:ind w:left="1440" w:hanging="720"/>
        <w:jc w:val="both"/>
      </w:pPr>
      <w:r>
        <w:t>12</w:t>
      </w:r>
      <w:r w:rsidR="008D0077">
        <w:t>.2.4</w:t>
      </w:r>
      <w:r w:rsidR="008D0077">
        <w:tab/>
      </w:r>
      <w:r w:rsidR="008D0077" w:rsidRPr="00B37947">
        <w:t>approval from a Trustee must be sent from a</w:t>
      </w:r>
      <w:r w:rsidR="008D0077">
        <w:t>n email address  previously notified by that  Trustee, i</w:t>
      </w:r>
      <w:r w:rsidR="008D0077" w:rsidRPr="00B37947">
        <w:t>n person</w:t>
      </w:r>
      <w:r w:rsidR="008D0077">
        <w:t>,</w:t>
      </w:r>
      <w:r w:rsidR="008D0077" w:rsidRPr="00B37947">
        <w:t xml:space="preserve"> to the Trustee Chair as intended for use by that Trustee for the pur</w:t>
      </w:r>
      <w:r w:rsidR="008D0077">
        <w:t>pose of sending such email confirmati</w:t>
      </w:r>
      <w:r w:rsidR="008D0077" w:rsidRPr="00B37947">
        <w:t>ons,</w:t>
      </w:r>
    </w:p>
    <w:p w:rsidR="008D0077" w:rsidRPr="00B37947" w:rsidRDefault="00C31A35" w:rsidP="009007E0">
      <w:pPr>
        <w:ind w:left="1440" w:hanging="720"/>
        <w:jc w:val="both"/>
      </w:pPr>
      <w:r>
        <w:t>12</w:t>
      </w:r>
      <w:r w:rsidR="008D0077">
        <w:t>.2.5</w:t>
      </w:r>
      <w:r w:rsidR="008D0077">
        <w:tab/>
      </w:r>
      <w:r w:rsidR="008D0077" w:rsidRPr="00B37947">
        <w:t xml:space="preserve">following receipt of a response on any resolution from each Trustee entitled to give his or </w:t>
      </w:r>
      <w:r w:rsidR="008D0077">
        <w:t>her or their approval, the Recipi</w:t>
      </w:r>
      <w:r w:rsidR="008D0077" w:rsidRPr="00B37947">
        <w:t>ent shall circulate a further email to all Trustees confirming whether the resolution has been formally app</w:t>
      </w:r>
      <w:r w:rsidR="008D0077">
        <w:t>roved by the Board of Trustees i</w:t>
      </w:r>
      <w:r w:rsidR="008D0077" w:rsidRPr="00B37947">
        <w:t>n accordance w</w:t>
      </w:r>
      <w:r w:rsidR="008D0077">
        <w:t xml:space="preserve">ith the terms of this </w:t>
      </w:r>
      <w:r w:rsidR="00134B8D" w:rsidRPr="00134B8D">
        <w:t>Article;</w:t>
      </w:r>
      <w:r w:rsidR="008D0077" w:rsidRPr="00B37947">
        <w:t xml:space="preserve"> and</w:t>
      </w:r>
    </w:p>
    <w:p w:rsidR="008D0077" w:rsidRDefault="00C31A35" w:rsidP="009007E0">
      <w:pPr>
        <w:ind w:left="1440" w:hanging="720"/>
        <w:jc w:val="both"/>
      </w:pPr>
      <w:r>
        <w:t>12</w:t>
      </w:r>
      <w:r w:rsidR="008D0077">
        <w:t>.2.6</w:t>
      </w:r>
      <w:r w:rsidR="008D0077">
        <w:tab/>
      </w:r>
      <w:proofErr w:type="gramStart"/>
      <w:r w:rsidR="008D0077" w:rsidRPr="00B37947">
        <w:t>the</w:t>
      </w:r>
      <w:proofErr w:type="gramEnd"/>
      <w:r w:rsidR="008D0077" w:rsidRPr="00B37947">
        <w:t xml:space="preserve"> date of a resolution shall be the</w:t>
      </w:r>
      <w:r w:rsidR="008D0077">
        <w:t xml:space="preserve"> date of the email from the Recipi</w:t>
      </w:r>
      <w:r w:rsidR="008D0077" w:rsidRPr="00B37947">
        <w:t>ent confirming formal approval</w:t>
      </w:r>
      <w:r w:rsidR="008D0077">
        <w:t>.</w:t>
      </w:r>
    </w:p>
    <w:p w:rsidR="00C31A35" w:rsidRPr="00C31A35" w:rsidRDefault="00C31A35" w:rsidP="009007E0">
      <w:pPr>
        <w:ind w:left="1440" w:hanging="720"/>
        <w:jc w:val="both"/>
      </w:pPr>
    </w:p>
    <w:p w:rsidR="008D0077" w:rsidRPr="00696455" w:rsidRDefault="00C31A35" w:rsidP="009007E0">
      <w:pPr>
        <w:jc w:val="both"/>
        <w:rPr>
          <w:b/>
        </w:rPr>
      </w:pPr>
      <w:r>
        <w:rPr>
          <w:b/>
        </w:rPr>
        <w:t>13</w:t>
      </w:r>
      <w:r w:rsidR="008D0077" w:rsidRPr="00696455">
        <w:rPr>
          <w:b/>
        </w:rPr>
        <w:tab/>
      </w:r>
      <w:r w:rsidR="008D0077">
        <w:rPr>
          <w:b/>
        </w:rPr>
        <w:t>Participation in decision-makin</w:t>
      </w:r>
      <w:r w:rsidR="008D0077" w:rsidRPr="00696455">
        <w:rPr>
          <w:b/>
        </w:rPr>
        <w:t>g</w:t>
      </w:r>
    </w:p>
    <w:p w:rsidR="008D0077" w:rsidRPr="00B37947" w:rsidRDefault="00C31A35" w:rsidP="009007E0">
      <w:pPr>
        <w:ind w:left="720" w:hanging="720"/>
        <w:jc w:val="both"/>
      </w:pPr>
      <w:r>
        <w:t>13</w:t>
      </w:r>
      <w:r w:rsidR="008D0077">
        <w:t>.1</w:t>
      </w:r>
      <w:r w:rsidR="008D0077">
        <w:tab/>
      </w:r>
      <w:r w:rsidR="008D0077" w:rsidRPr="00B37947">
        <w:t>I</w:t>
      </w:r>
      <w:r w:rsidR="008D0077">
        <w:t xml:space="preserve">f a Trustee's interest or duty cannot reasonably </w:t>
      </w:r>
      <w:r w:rsidR="008D0077" w:rsidRPr="00B37947">
        <w:t>b</w:t>
      </w:r>
      <w:r w:rsidR="008D0077">
        <w:t>e regarded as likely to give ri</w:t>
      </w:r>
      <w:r w:rsidR="001057DD">
        <w:t xml:space="preserve">se </w:t>
      </w:r>
      <w:proofErr w:type="gramStart"/>
      <w:r w:rsidR="008D0077" w:rsidRPr="00B37947">
        <w:t>to  a</w:t>
      </w:r>
      <w:proofErr w:type="gramEnd"/>
      <w:r w:rsidR="008D0077" w:rsidRPr="00B37947">
        <w:t xml:space="preserve"> conflict of interest or a conflict of duties with or </w:t>
      </w:r>
      <w:r w:rsidR="008D0077">
        <w:t>i</w:t>
      </w:r>
      <w:r w:rsidR="008D0077" w:rsidRPr="00B37947">
        <w:t>n respect of the Union</w:t>
      </w:r>
      <w:r w:rsidR="008D0077">
        <w:t>, they are entitled to participate in the decision-makin</w:t>
      </w:r>
      <w:r w:rsidR="00134B8D">
        <w:t>g process, to be counted in the quorum and to vote i</w:t>
      </w:r>
      <w:r w:rsidR="008D0077" w:rsidRPr="00B37947">
        <w:t>n relation to the matter</w:t>
      </w:r>
      <w:r w:rsidR="008D0077">
        <w:t>.</w:t>
      </w:r>
      <w:r w:rsidR="008D0077" w:rsidRPr="00B37947">
        <w:t xml:space="preserve"> Any uncertainty about whethe</w:t>
      </w:r>
      <w:r w:rsidR="008D0077">
        <w:t>r a Trustee's interest or duty i</w:t>
      </w:r>
      <w:r w:rsidR="008D0077" w:rsidRPr="00B37947">
        <w:t xml:space="preserve">s </w:t>
      </w:r>
      <w:r w:rsidR="008D0077">
        <w:t>likely to give ri</w:t>
      </w:r>
      <w:r w:rsidR="008D0077" w:rsidRPr="00B37947">
        <w:t>se to a conflict sha</w:t>
      </w:r>
      <w:r w:rsidR="008D0077">
        <w:t>ll be determined by a majority decisi</w:t>
      </w:r>
      <w:r w:rsidR="008D0077" w:rsidRPr="00B37947">
        <w:t xml:space="preserve">on of </w:t>
      </w:r>
      <w:r w:rsidR="008D0077">
        <w:t>the other Trustees taking part in the decision-makin</w:t>
      </w:r>
      <w:r w:rsidR="008D0077" w:rsidRPr="00B37947">
        <w:t>g process</w:t>
      </w:r>
      <w:r w:rsidR="008D0077">
        <w:t>.</w:t>
      </w:r>
    </w:p>
    <w:p w:rsidR="008D0077" w:rsidRPr="00B37947" w:rsidRDefault="00C31A35" w:rsidP="009007E0">
      <w:pPr>
        <w:ind w:left="720" w:hanging="720"/>
        <w:jc w:val="both"/>
      </w:pPr>
      <w:r>
        <w:t>13</w:t>
      </w:r>
      <w:r w:rsidR="008D0077">
        <w:t>.2</w:t>
      </w:r>
      <w:r w:rsidR="008D0077">
        <w:tab/>
      </w:r>
      <w:r w:rsidR="008D0077" w:rsidRPr="00B37947">
        <w:t>If a Trus</w:t>
      </w:r>
      <w:r w:rsidR="008D0077">
        <w:t>tee's  interest or duty  gives ri</w:t>
      </w:r>
      <w:r w:rsidR="008D0077" w:rsidRPr="00B37947">
        <w:t xml:space="preserve">se (or could reasonably  be  regarded as </w:t>
      </w:r>
      <w:r w:rsidR="008D0077">
        <w:t>likely  to give ri</w:t>
      </w:r>
      <w:r w:rsidR="008D0077" w:rsidRPr="00B37947">
        <w:t>se) to a conflict of interest or a conflict of duties with or in respect o</w:t>
      </w:r>
      <w:r w:rsidR="008D0077">
        <w:t>f the Union, they may participate in the decision-maki</w:t>
      </w:r>
      <w:r w:rsidR="008D0077" w:rsidRPr="00B37947">
        <w:t>ng process and may be counted In the quorum and vote unless</w:t>
      </w:r>
      <w:r w:rsidR="008D0077">
        <w:t>:</w:t>
      </w:r>
    </w:p>
    <w:p w:rsidR="008D0077" w:rsidRPr="00B37947" w:rsidRDefault="00C31A35" w:rsidP="009007E0">
      <w:pPr>
        <w:ind w:left="1440" w:hanging="720"/>
        <w:jc w:val="both"/>
      </w:pPr>
      <w:r>
        <w:t>13</w:t>
      </w:r>
      <w:r w:rsidR="008D0077">
        <w:t>.2.1</w:t>
      </w:r>
      <w:r w:rsidR="008D0077">
        <w:tab/>
        <w:t>the decisi</w:t>
      </w:r>
      <w:r w:rsidR="008D0077" w:rsidRPr="00B37947">
        <w:t>on could result In</w:t>
      </w:r>
      <w:r w:rsidR="008D0077">
        <w:t xml:space="preserve"> the Trustee or any person who is connected with them</w:t>
      </w:r>
      <w:r w:rsidR="008D0077" w:rsidRPr="00B37947">
        <w:t xml:space="preserve"> receiving a benefit other than</w:t>
      </w:r>
      <w:r w:rsidR="008D0077">
        <w:t xml:space="preserve"> any benefit received in their capacity as a benefici</w:t>
      </w:r>
      <w:r w:rsidR="008D0077" w:rsidRPr="00B37947">
        <w:t xml:space="preserve">ary of the Union (as permitted under </w:t>
      </w:r>
      <w:r w:rsidR="00134B8D" w:rsidRPr="00134B8D">
        <w:t>Article 6</w:t>
      </w:r>
      <w:r w:rsidR="008D0077" w:rsidRPr="00134B8D">
        <w:t>)</w:t>
      </w:r>
      <w:r w:rsidR="008D0077">
        <w:t xml:space="preserve"> and which i</w:t>
      </w:r>
      <w:r w:rsidR="008D0077" w:rsidRPr="00B37947">
        <w:t xml:space="preserve">s </w:t>
      </w:r>
      <w:r w:rsidR="008D0077">
        <w:t>available generally to the beneficiari</w:t>
      </w:r>
      <w:r w:rsidR="008D0077" w:rsidRPr="00B37947">
        <w:t>es of the Union,</w:t>
      </w:r>
    </w:p>
    <w:p w:rsidR="008D0077" w:rsidRPr="00B37947" w:rsidRDefault="00C31A35" w:rsidP="009007E0">
      <w:pPr>
        <w:ind w:left="1440" w:hanging="720"/>
        <w:jc w:val="both"/>
      </w:pPr>
      <w:r>
        <w:t>13</w:t>
      </w:r>
      <w:r w:rsidR="008D0077">
        <w:t>.2.2</w:t>
      </w:r>
      <w:r w:rsidR="008D0077">
        <w:tab/>
      </w:r>
      <w:proofErr w:type="gramStart"/>
      <w:r w:rsidR="008D0077" w:rsidRPr="00B37947">
        <w:t>the</w:t>
      </w:r>
      <w:proofErr w:type="gramEnd"/>
      <w:r w:rsidR="008D0077" w:rsidRPr="00B37947">
        <w:t xml:space="preserve"> payment of premiums In respect of indemnity insurance effected in accordance with </w:t>
      </w:r>
      <w:r w:rsidR="008D0077" w:rsidRPr="00134B8D">
        <w:t>Article</w:t>
      </w:r>
      <w:r w:rsidR="00134B8D">
        <w:t xml:space="preserve"> 33.1</w:t>
      </w:r>
      <w:r w:rsidR="008D0077">
        <w:t xml:space="preserve"> </w:t>
      </w:r>
      <w:r w:rsidR="008D0077" w:rsidRPr="00B37947">
        <w:t>,</w:t>
      </w:r>
    </w:p>
    <w:p w:rsidR="008D0077" w:rsidRPr="00B37947" w:rsidRDefault="00C31A35" w:rsidP="009007E0">
      <w:pPr>
        <w:ind w:firstLine="720"/>
        <w:jc w:val="both"/>
      </w:pPr>
      <w:r>
        <w:t>13</w:t>
      </w:r>
      <w:r w:rsidR="008D0077">
        <w:t>.2.3</w:t>
      </w:r>
      <w:r w:rsidR="008D0077">
        <w:tab/>
      </w:r>
      <w:proofErr w:type="gramStart"/>
      <w:r w:rsidR="008D0077" w:rsidRPr="00B37947">
        <w:t>payment</w:t>
      </w:r>
      <w:proofErr w:type="gramEnd"/>
      <w:r w:rsidR="008D0077" w:rsidRPr="00B37947">
        <w:t xml:space="preserve"> under the indemnity set out at </w:t>
      </w:r>
      <w:r w:rsidR="00134B8D" w:rsidRPr="00134B8D">
        <w:t>Article 33.1</w:t>
      </w:r>
      <w:r w:rsidR="008D0077" w:rsidRPr="00134B8D">
        <w:t>,</w:t>
      </w:r>
      <w:r w:rsidR="008D0077" w:rsidRPr="00B37947">
        <w:t xml:space="preserve"> and</w:t>
      </w:r>
    </w:p>
    <w:p w:rsidR="008D0077" w:rsidRPr="00B37947" w:rsidRDefault="00C31A35" w:rsidP="009007E0">
      <w:pPr>
        <w:ind w:firstLine="720"/>
        <w:jc w:val="both"/>
      </w:pPr>
      <w:r>
        <w:t>13</w:t>
      </w:r>
      <w:r w:rsidR="008D0077">
        <w:t>.2.4</w:t>
      </w:r>
      <w:r w:rsidR="008D0077">
        <w:tab/>
      </w:r>
      <w:proofErr w:type="gramStart"/>
      <w:r w:rsidR="008D0077" w:rsidRPr="00B37947">
        <w:t>reimbursement</w:t>
      </w:r>
      <w:proofErr w:type="gramEnd"/>
      <w:r w:rsidR="008D0077" w:rsidRPr="00B37947">
        <w:t xml:space="preserve"> of expenses in accordance with </w:t>
      </w:r>
      <w:r w:rsidR="00134B8D" w:rsidRPr="00134B8D">
        <w:t>Article 15</w:t>
      </w:r>
      <w:r w:rsidR="008D0077" w:rsidRPr="00134B8D">
        <w:t>,</w:t>
      </w:r>
      <w:r w:rsidR="008D0077" w:rsidRPr="00B37947">
        <w:t xml:space="preserve"> or</w:t>
      </w:r>
    </w:p>
    <w:p w:rsidR="008D0077" w:rsidRPr="00B37947" w:rsidRDefault="00C31A35" w:rsidP="009007E0">
      <w:pPr>
        <w:ind w:left="1440" w:hanging="720"/>
        <w:jc w:val="both"/>
      </w:pPr>
      <w:r>
        <w:lastRenderedPageBreak/>
        <w:t>13</w:t>
      </w:r>
      <w:r w:rsidR="008D0077">
        <w:t>.2.5</w:t>
      </w:r>
      <w:r w:rsidR="008D0077">
        <w:tab/>
      </w:r>
      <w:proofErr w:type="gramStart"/>
      <w:r w:rsidR="008D0077">
        <w:t>a</w:t>
      </w:r>
      <w:proofErr w:type="gramEnd"/>
      <w:r w:rsidR="008D0077">
        <w:t xml:space="preserve"> maj</w:t>
      </w:r>
      <w:r w:rsidR="008D0077" w:rsidRPr="00B37947">
        <w:t>o</w:t>
      </w:r>
      <w:r w:rsidR="008D0077">
        <w:t>rity of the other Trustees participating in the decision-maki</w:t>
      </w:r>
      <w:r w:rsidR="008D0077" w:rsidRPr="00B37947">
        <w:t>ng process decide to the contrary,</w:t>
      </w:r>
      <w:r w:rsidR="008D0077">
        <w:t xml:space="preserve"> in which case they</w:t>
      </w:r>
      <w:r w:rsidR="008D0077" w:rsidRPr="00B37947">
        <w:t xml:space="preserve"> must comply with </w:t>
      </w:r>
      <w:r w:rsidR="00F8321B" w:rsidRPr="00F8321B">
        <w:t>Article 13.3.</w:t>
      </w:r>
    </w:p>
    <w:p w:rsidR="008D0077" w:rsidRPr="00B37947" w:rsidRDefault="00C31A35" w:rsidP="009007E0">
      <w:pPr>
        <w:ind w:left="720" w:hanging="720"/>
        <w:jc w:val="both"/>
      </w:pPr>
      <w:r>
        <w:t>13</w:t>
      </w:r>
      <w:r w:rsidR="008D0077">
        <w:t>.3</w:t>
      </w:r>
      <w:r w:rsidR="008D0077">
        <w:tab/>
      </w:r>
      <w:r w:rsidR="006E0C2A">
        <w:t xml:space="preserve">If a Trustee </w:t>
      </w:r>
      <w:r w:rsidR="008D0077" w:rsidRPr="00B37947">
        <w:t xml:space="preserve">with a </w:t>
      </w:r>
      <w:proofErr w:type="gramStart"/>
      <w:r w:rsidR="008D0077" w:rsidRPr="00B37947">
        <w:t>conflict  of</w:t>
      </w:r>
      <w:proofErr w:type="gramEnd"/>
      <w:r w:rsidR="008D0077" w:rsidRPr="00B37947">
        <w:t xml:space="preserve"> int</w:t>
      </w:r>
      <w:r w:rsidR="008D0077">
        <w:t>erest  or conflict  of duties  i</w:t>
      </w:r>
      <w:r w:rsidR="008D0077" w:rsidRPr="00B37947">
        <w:t xml:space="preserve">s required  to  comply with this  </w:t>
      </w:r>
      <w:r w:rsidR="00F8321B" w:rsidRPr="00F8321B">
        <w:t>Article</w:t>
      </w:r>
      <w:r w:rsidR="008D0077" w:rsidRPr="00F8321B">
        <w:t>,</w:t>
      </w:r>
      <w:r w:rsidR="008D0077">
        <w:t xml:space="preserve"> they</w:t>
      </w:r>
      <w:r w:rsidR="008D0077" w:rsidRPr="00B37947">
        <w:t xml:space="preserve"> must</w:t>
      </w:r>
      <w:r w:rsidR="008D0077">
        <w:t>:</w:t>
      </w:r>
    </w:p>
    <w:p w:rsidR="008D0077" w:rsidRPr="00B37947" w:rsidRDefault="00C31A35" w:rsidP="009007E0">
      <w:pPr>
        <w:ind w:left="1440" w:hanging="720"/>
        <w:jc w:val="both"/>
      </w:pPr>
      <w:r>
        <w:t>13</w:t>
      </w:r>
      <w:r w:rsidR="008D0077">
        <w:t>.3.1</w:t>
      </w:r>
      <w:r w:rsidR="008D0077">
        <w:tab/>
      </w:r>
      <w:proofErr w:type="gramStart"/>
      <w:r w:rsidR="008D0077">
        <w:t>take</w:t>
      </w:r>
      <w:proofErr w:type="gramEnd"/>
      <w:r w:rsidR="008D0077">
        <w:t xml:space="preserve"> part in the decisi</w:t>
      </w:r>
      <w:r w:rsidR="008D0077" w:rsidRPr="00B37947">
        <w:t xml:space="preserve">on-making </w:t>
      </w:r>
      <w:r w:rsidR="008D0077">
        <w:t>process only to such extent as i</w:t>
      </w:r>
      <w:r w:rsidR="008D0077" w:rsidRPr="00B37947">
        <w:t xml:space="preserve">n </w:t>
      </w:r>
      <w:r w:rsidR="008D0077">
        <w:t>the view of the other Trustees i</w:t>
      </w:r>
      <w:r w:rsidR="008D0077" w:rsidRPr="00B37947">
        <w:t>s necessary to inform the debate,</w:t>
      </w:r>
    </w:p>
    <w:p w:rsidR="008D0077" w:rsidRDefault="00C31A35" w:rsidP="009007E0">
      <w:pPr>
        <w:ind w:firstLine="720"/>
        <w:jc w:val="both"/>
      </w:pPr>
      <w:r>
        <w:t>13</w:t>
      </w:r>
      <w:r w:rsidR="008D0077">
        <w:t>.3.2</w:t>
      </w:r>
      <w:r w:rsidR="008D0077">
        <w:tab/>
      </w:r>
      <w:proofErr w:type="gramStart"/>
      <w:r w:rsidR="008D0077" w:rsidRPr="00B37947">
        <w:t>not</w:t>
      </w:r>
      <w:proofErr w:type="gramEnd"/>
      <w:r w:rsidR="008D0077" w:rsidRPr="00B37947">
        <w:t xml:space="preserve"> be counted in the quorum for that p</w:t>
      </w:r>
      <w:r w:rsidR="008D0077">
        <w:t xml:space="preserve">art of the process , and </w:t>
      </w:r>
    </w:p>
    <w:p w:rsidR="008D0077" w:rsidRPr="00B37947" w:rsidRDefault="00C31A35" w:rsidP="009007E0">
      <w:pPr>
        <w:ind w:firstLine="720"/>
        <w:jc w:val="both"/>
      </w:pPr>
      <w:r>
        <w:t>13</w:t>
      </w:r>
      <w:r w:rsidR="008D0077">
        <w:t>.3.3</w:t>
      </w:r>
      <w:r w:rsidR="008D0077">
        <w:tab/>
      </w:r>
      <w:proofErr w:type="gramStart"/>
      <w:r w:rsidR="008D0077" w:rsidRPr="00B37947">
        <w:t>withdraw</w:t>
      </w:r>
      <w:proofErr w:type="gramEnd"/>
      <w:r w:rsidR="008D0077" w:rsidRPr="00B37947">
        <w:t xml:space="preserve"> during the vote and have no vote on the matter</w:t>
      </w:r>
      <w:r w:rsidR="008D0077">
        <w:t>.</w:t>
      </w:r>
      <w:r w:rsidR="008D0077" w:rsidRPr="00B37947">
        <w:t xml:space="preserve"> </w:t>
      </w:r>
    </w:p>
    <w:p w:rsidR="008D0077" w:rsidRDefault="00C31A35" w:rsidP="009007E0">
      <w:pPr>
        <w:ind w:left="720" w:hanging="720"/>
        <w:jc w:val="both"/>
      </w:pPr>
      <w:r>
        <w:t>13</w:t>
      </w:r>
      <w:r w:rsidR="008D0077">
        <w:t>.4</w:t>
      </w:r>
      <w:r w:rsidR="008D0077">
        <w:tab/>
      </w:r>
      <w:r w:rsidR="008D0077" w:rsidRPr="00B37947">
        <w:t>Where a Trustee has a conflict of inte</w:t>
      </w:r>
      <w:r w:rsidR="008D0077">
        <w:t xml:space="preserve">rest or conflict of duties and the Trustee has complied </w:t>
      </w:r>
      <w:r w:rsidR="008D0077" w:rsidRPr="00B37947">
        <w:t xml:space="preserve">with </w:t>
      </w:r>
      <w:r w:rsidR="008D0077">
        <w:t>their obligati</w:t>
      </w:r>
      <w:r w:rsidR="008D0077" w:rsidRPr="00B37947">
        <w:t>ons under these Articles, in respect of that conflict</w:t>
      </w:r>
      <w:r w:rsidR="008D0077">
        <w:t xml:space="preserve">, </w:t>
      </w:r>
    </w:p>
    <w:p w:rsidR="008D0077" w:rsidRPr="00B37947" w:rsidRDefault="00C31A35" w:rsidP="009007E0">
      <w:pPr>
        <w:ind w:left="1440" w:hanging="720"/>
        <w:jc w:val="both"/>
      </w:pPr>
      <w:r>
        <w:t>13</w:t>
      </w:r>
      <w:r w:rsidR="008D0077">
        <w:t>.4.1</w:t>
      </w:r>
      <w:r w:rsidR="008D0077">
        <w:tab/>
      </w:r>
      <w:r w:rsidR="008D0077" w:rsidRPr="00B37947">
        <w:t xml:space="preserve">the Trustee shall not be in breach </w:t>
      </w:r>
      <w:r w:rsidR="008D0077">
        <w:t>of their</w:t>
      </w:r>
      <w:r w:rsidR="008D0077" w:rsidRPr="00B37947">
        <w:t xml:space="preserve"> duties to the Un</w:t>
      </w:r>
      <w:r w:rsidR="008D0077">
        <w:t>ion by withholding confidential information from the Union if to disclose it</w:t>
      </w:r>
      <w:r w:rsidR="008D0077" w:rsidRPr="00B37947">
        <w:t xml:space="preserve"> would result in a breach of any other duty or obligation </w:t>
      </w:r>
      <w:r w:rsidR="008D0077">
        <w:t>of confidence owed by them, and</w:t>
      </w:r>
    </w:p>
    <w:p w:rsidR="008D0077" w:rsidRDefault="00C31A35" w:rsidP="009007E0">
      <w:pPr>
        <w:ind w:left="1440" w:hanging="720"/>
        <w:jc w:val="both"/>
      </w:pPr>
      <w:r>
        <w:t>13</w:t>
      </w:r>
      <w:r w:rsidR="008D0077">
        <w:t>.</w:t>
      </w:r>
      <w:r w:rsidR="00003818">
        <w:t>5</w:t>
      </w:r>
      <w:r w:rsidR="008D0077">
        <w:tab/>
      </w:r>
      <w:r w:rsidR="008D0077" w:rsidRPr="00B37947">
        <w:t>the Trustee shall not be accountable to the Union for any benefit expressly permitted unde</w:t>
      </w:r>
      <w:r w:rsidR="008D0077">
        <w:t>r these Articles which they, or any person c</w:t>
      </w:r>
      <w:r w:rsidR="008D0077" w:rsidRPr="00B37947">
        <w:t>onnec</w:t>
      </w:r>
      <w:r w:rsidR="008D0077">
        <w:t>ted with them</w:t>
      </w:r>
      <w:r w:rsidR="008D0077" w:rsidRPr="00B37947">
        <w:t xml:space="preserve"> derives from any matter or fro</w:t>
      </w:r>
      <w:r w:rsidR="008D0077">
        <w:t>m any office, employment or positi</w:t>
      </w:r>
      <w:r w:rsidR="008D0077" w:rsidRPr="00B37947">
        <w:t>on</w:t>
      </w:r>
      <w:r w:rsidR="008D0077">
        <w:t>.</w:t>
      </w:r>
    </w:p>
    <w:p w:rsidR="00C31A35" w:rsidRPr="00B37947" w:rsidRDefault="00C31A35" w:rsidP="009007E0">
      <w:pPr>
        <w:ind w:left="1440" w:hanging="720"/>
        <w:jc w:val="both"/>
      </w:pPr>
    </w:p>
    <w:p w:rsidR="008D0077" w:rsidRPr="002D6F70" w:rsidRDefault="00C31A35" w:rsidP="009007E0">
      <w:pPr>
        <w:jc w:val="both"/>
        <w:rPr>
          <w:b/>
        </w:rPr>
      </w:pPr>
      <w:r>
        <w:rPr>
          <w:b/>
        </w:rPr>
        <w:t>14</w:t>
      </w:r>
      <w:r w:rsidR="008D0077" w:rsidRPr="002D6F70">
        <w:rPr>
          <w:b/>
        </w:rPr>
        <w:tab/>
        <w:t>Delegation of Trustees' Powers</w:t>
      </w:r>
    </w:p>
    <w:p w:rsidR="008D0077" w:rsidRPr="00B37947" w:rsidRDefault="00C31A35" w:rsidP="009007E0">
      <w:pPr>
        <w:ind w:left="720" w:hanging="720"/>
        <w:jc w:val="both"/>
      </w:pPr>
      <w:r>
        <w:t>14</w:t>
      </w:r>
      <w:r w:rsidR="008D0077">
        <w:t>.1</w:t>
      </w:r>
      <w:r w:rsidR="008D0077">
        <w:tab/>
      </w:r>
      <w:r w:rsidR="008D0077" w:rsidRPr="00B37947">
        <w:t>The Trustees may delegate any of their powers or the implementation of any of their resolutions to any committee in accordance with the following conditions</w:t>
      </w:r>
      <w:r w:rsidR="008D0077">
        <w:t>:</w:t>
      </w:r>
    </w:p>
    <w:p w:rsidR="008D0077" w:rsidRPr="00B37947" w:rsidRDefault="00C31A35" w:rsidP="009007E0">
      <w:pPr>
        <w:ind w:left="1440" w:hanging="720"/>
        <w:jc w:val="both"/>
      </w:pPr>
      <w:r>
        <w:t>14</w:t>
      </w:r>
      <w:r w:rsidR="008D0077">
        <w:t>.1.1</w:t>
      </w:r>
      <w:r w:rsidR="008D0077">
        <w:tab/>
      </w:r>
      <w:proofErr w:type="gramStart"/>
      <w:r w:rsidR="008D0077" w:rsidRPr="00B37947">
        <w:t>the</w:t>
      </w:r>
      <w:proofErr w:type="gramEnd"/>
      <w:r w:rsidR="008D0077" w:rsidRPr="00B37947">
        <w:t xml:space="preserve"> resolution making that delegation shall  specify those  who  shall serve  or  be asked  to serve on such committee (though the resolution may allow the committee to make co</w:t>
      </w:r>
      <w:r w:rsidR="008D0077" w:rsidRPr="00B37947">
        <w:softHyphen/>
        <w:t xml:space="preserve"> options up to a specified number), and</w:t>
      </w:r>
    </w:p>
    <w:p w:rsidR="008D0077" w:rsidRPr="00B37947" w:rsidRDefault="00C31A35" w:rsidP="009007E0">
      <w:pPr>
        <w:ind w:left="1440" w:hanging="720"/>
        <w:jc w:val="both"/>
      </w:pPr>
      <w:r>
        <w:t>14</w:t>
      </w:r>
      <w:r w:rsidR="008D0077">
        <w:t>.1.2</w:t>
      </w:r>
      <w:r w:rsidR="008D0077">
        <w:tab/>
      </w:r>
      <w:proofErr w:type="gramStart"/>
      <w:r w:rsidR="008D0077" w:rsidRPr="00B37947">
        <w:t>the</w:t>
      </w:r>
      <w:proofErr w:type="gramEnd"/>
      <w:r w:rsidR="008D0077" w:rsidRPr="00B37947">
        <w:t xml:space="preserve"> composition of any such committee shall be entirely in the discretion of the Trustees and may comprise such of their number (if any) as the resolution may specify, and</w:t>
      </w:r>
    </w:p>
    <w:p w:rsidR="008D0077" w:rsidRPr="00B37947" w:rsidRDefault="00C31A35" w:rsidP="009007E0">
      <w:pPr>
        <w:ind w:left="1440" w:hanging="720"/>
        <w:jc w:val="both"/>
      </w:pPr>
      <w:r>
        <w:t>14</w:t>
      </w:r>
      <w:r w:rsidR="008D0077">
        <w:t>.1.3</w:t>
      </w:r>
      <w:r w:rsidR="008D0077">
        <w:tab/>
      </w:r>
      <w:r w:rsidR="008D0077" w:rsidRPr="00B37947">
        <w:t>the committee shall report regularly  to the Trustees and any resolution  passed or decision taken by any such committee shall be reported as soon as possible to the Trustees and for that purpose every committee shall appoint a secretary, and</w:t>
      </w:r>
    </w:p>
    <w:p w:rsidR="008D0077" w:rsidRPr="00B37947" w:rsidRDefault="00C31A35" w:rsidP="009007E0">
      <w:pPr>
        <w:ind w:firstLine="720"/>
        <w:jc w:val="both"/>
      </w:pPr>
      <w:r>
        <w:t>14</w:t>
      </w:r>
      <w:r w:rsidR="008D0077">
        <w:t>.1.4</w:t>
      </w:r>
      <w:r w:rsidR="008D0077">
        <w:tab/>
      </w:r>
      <w:proofErr w:type="gramStart"/>
      <w:r w:rsidR="008D0077" w:rsidRPr="00B37947">
        <w:t>all</w:t>
      </w:r>
      <w:proofErr w:type="gramEnd"/>
      <w:r w:rsidR="008D0077" w:rsidRPr="00B37947">
        <w:t xml:space="preserve"> delegations shall be revocable at any time, and</w:t>
      </w:r>
    </w:p>
    <w:p w:rsidR="008D0077" w:rsidRPr="00B37947" w:rsidRDefault="00C31A35" w:rsidP="009007E0">
      <w:pPr>
        <w:ind w:left="1440" w:hanging="720"/>
        <w:jc w:val="both"/>
      </w:pPr>
      <w:r>
        <w:t>14</w:t>
      </w:r>
      <w:r w:rsidR="008D0077">
        <w:t>.1.5</w:t>
      </w:r>
      <w:r w:rsidR="008D0077">
        <w:tab/>
      </w:r>
      <w:proofErr w:type="gramStart"/>
      <w:r w:rsidR="008D0077" w:rsidRPr="00B37947">
        <w:t>the</w:t>
      </w:r>
      <w:proofErr w:type="gramEnd"/>
      <w:r w:rsidR="008D0077" w:rsidRPr="00B37947">
        <w:t xml:space="preserve"> Trustees may make such regulations  and impose  such terms and conditions and give such mandates to any such committee or committees as they may from time to time think fit.</w:t>
      </w:r>
    </w:p>
    <w:p w:rsidR="008D0077" w:rsidRPr="00B37947" w:rsidRDefault="00C31A35" w:rsidP="009007E0">
      <w:pPr>
        <w:ind w:left="720" w:hanging="720"/>
        <w:jc w:val="both"/>
      </w:pPr>
      <w:r>
        <w:t>1</w:t>
      </w:r>
      <w:r w:rsidR="00003818">
        <w:t>5</w:t>
      </w:r>
      <w:r w:rsidR="008D0077">
        <w:tab/>
      </w:r>
      <w:r w:rsidR="008D0077" w:rsidRPr="00B37947">
        <w:t xml:space="preserve">The meetings and proceedings of any committee shall be governed by the provisions of the Articles and the Standing Orders regulating the meetings and proceedings of the </w:t>
      </w:r>
      <w:r w:rsidR="008D0077">
        <w:t xml:space="preserve">Trustees </w:t>
      </w:r>
      <w:r w:rsidR="008D0077" w:rsidRPr="00B37947">
        <w:t>(so far as the same are applicable and are not inconsistent with any regulations made by the Trustees)</w:t>
      </w:r>
      <w:r w:rsidR="008D0077">
        <w:t>.</w:t>
      </w:r>
    </w:p>
    <w:p w:rsidR="008D0077" w:rsidRPr="00B37947" w:rsidRDefault="00C31A35" w:rsidP="009007E0">
      <w:pPr>
        <w:ind w:left="720" w:hanging="720"/>
        <w:jc w:val="both"/>
      </w:pPr>
      <w:r>
        <w:t>14</w:t>
      </w:r>
      <w:r w:rsidR="008D0077">
        <w:t>.3</w:t>
      </w:r>
      <w:r w:rsidR="008D0077">
        <w:tab/>
      </w:r>
      <w:r w:rsidR="008D0077" w:rsidRPr="00B37947">
        <w:t>The Trustees may by a resolution invite any person to attend and speak (but not vote) at meetings of any committee</w:t>
      </w:r>
      <w:r w:rsidR="008D0077">
        <w:t>.</w:t>
      </w:r>
    </w:p>
    <w:p w:rsidR="008D0077" w:rsidRPr="00B37947" w:rsidRDefault="00973CB9" w:rsidP="009007E0">
      <w:pPr>
        <w:ind w:left="720" w:hanging="720"/>
        <w:jc w:val="both"/>
      </w:pPr>
      <w:r>
        <w:t>14</w:t>
      </w:r>
      <w:r w:rsidR="008D0077">
        <w:t>.4</w:t>
      </w:r>
      <w:r w:rsidR="008D0077">
        <w:tab/>
      </w:r>
      <w:r w:rsidR="008D0077" w:rsidRPr="00B37947">
        <w:t>The Trustees may by a resolution appoint any person willing to so act as an external advisor to any committee External advisors may attend and speak (but not vote) at meetings of any such committee</w:t>
      </w:r>
      <w:r w:rsidR="008D0077">
        <w:t>.</w:t>
      </w:r>
    </w:p>
    <w:p w:rsidR="008D0077" w:rsidRPr="00B37947" w:rsidRDefault="00973CB9" w:rsidP="00535FB9">
      <w:pPr>
        <w:ind w:left="709" w:hanging="709"/>
        <w:jc w:val="both"/>
      </w:pPr>
      <w:r>
        <w:lastRenderedPageBreak/>
        <w:t>14</w:t>
      </w:r>
      <w:r w:rsidR="008D0077">
        <w:t>.5</w:t>
      </w:r>
      <w:r w:rsidR="008D0077">
        <w:tab/>
      </w:r>
      <w:r w:rsidR="00535FB9">
        <w:t>P</w:t>
      </w:r>
      <w:r w:rsidR="00535FB9" w:rsidRPr="00B37947">
        <w:t>rovided always that no committee shall incur expenditure on behalf of the Union except in accordance with a budget which has been approved by the Trustees</w:t>
      </w:r>
      <w:r w:rsidR="00535FB9">
        <w:t xml:space="preserve">, </w:t>
      </w:r>
      <w:r w:rsidR="008D0077" w:rsidRPr="00B37947">
        <w:t>the Trustees may delegate all financial matters to any committee, including</w:t>
      </w:r>
      <w:r w:rsidR="008D0077">
        <w:t>:</w:t>
      </w:r>
    </w:p>
    <w:p w:rsidR="008D0077" w:rsidRPr="00B37947" w:rsidRDefault="00C41B70" w:rsidP="009007E0">
      <w:pPr>
        <w:ind w:firstLine="720"/>
        <w:jc w:val="both"/>
      </w:pPr>
      <w:r>
        <w:t>14</w:t>
      </w:r>
      <w:r w:rsidR="008D0077">
        <w:t>.5.1</w:t>
      </w:r>
      <w:r w:rsidR="008D0077">
        <w:tab/>
      </w:r>
      <w:proofErr w:type="gramStart"/>
      <w:r w:rsidR="008D0077" w:rsidRPr="00B37947">
        <w:t>all</w:t>
      </w:r>
      <w:proofErr w:type="gramEnd"/>
      <w:r w:rsidR="008D0077" w:rsidRPr="00B37947">
        <w:t xml:space="preserve"> matters relating to the remuneration of employees of the Union, and</w:t>
      </w:r>
    </w:p>
    <w:p w:rsidR="008D0077" w:rsidRPr="00B37947" w:rsidRDefault="00C41B70" w:rsidP="009007E0">
      <w:pPr>
        <w:ind w:left="1440" w:hanging="720"/>
        <w:jc w:val="both"/>
      </w:pPr>
      <w:r>
        <w:t>14</w:t>
      </w:r>
      <w:r w:rsidR="008D0077">
        <w:t>.5.2</w:t>
      </w:r>
      <w:r w:rsidR="008D0077">
        <w:tab/>
      </w:r>
      <w:proofErr w:type="gramStart"/>
      <w:r w:rsidR="008D0077" w:rsidRPr="00B37947">
        <w:t>the</w:t>
      </w:r>
      <w:proofErr w:type="gramEnd"/>
      <w:r w:rsidR="008D0077" w:rsidRPr="00B37947">
        <w:t xml:space="preserve"> operation of any bank account</w:t>
      </w:r>
      <w:r w:rsidR="008D0077">
        <w:t xml:space="preserve"> according to such mandate as it</w:t>
      </w:r>
      <w:r w:rsidR="008D0077" w:rsidRPr="00B37947">
        <w:t xml:space="preserve"> shall think fit whether or not requi</w:t>
      </w:r>
      <w:r w:rsidR="00535FB9">
        <w:t>ring a signature of any Trustee.</w:t>
      </w:r>
      <w:r w:rsidR="008D0077" w:rsidRPr="00B37947">
        <w:t xml:space="preserve"> </w:t>
      </w:r>
    </w:p>
    <w:p w:rsidR="008D0077" w:rsidRPr="00B37947" w:rsidRDefault="00973CB9" w:rsidP="009007E0">
      <w:pPr>
        <w:ind w:left="720" w:hanging="720"/>
        <w:jc w:val="both"/>
      </w:pPr>
      <w:r>
        <w:t>14</w:t>
      </w:r>
      <w:r w:rsidR="008D0077">
        <w:t>.6</w:t>
      </w:r>
      <w:r w:rsidR="008D0077">
        <w:tab/>
      </w:r>
      <w:r w:rsidR="008D0077" w:rsidRPr="00B37947">
        <w:t>In the case of delegation of the day-today management of the</w:t>
      </w:r>
      <w:r w:rsidR="008D0077">
        <w:t xml:space="preserve"> Union to the Chief Executive, </w:t>
      </w:r>
      <w:r w:rsidR="008D0077" w:rsidRPr="00B37947">
        <w:t xml:space="preserve">the delegated power shall be to manage the Union by implementing the policy and </w:t>
      </w:r>
      <w:r w:rsidR="008D0077">
        <w:t xml:space="preserve">strategy </w:t>
      </w:r>
      <w:r w:rsidR="008D0077" w:rsidRPr="00B37947">
        <w:t>adopted by and within a budget approved by the Trustees and i</w:t>
      </w:r>
      <w:r w:rsidR="008D0077">
        <w:t xml:space="preserve">f applicable to advise the </w:t>
      </w:r>
      <w:r w:rsidR="008D0077" w:rsidRPr="00B37947">
        <w:t>Trustees in relation to s</w:t>
      </w:r>
      <w:r w:rsidR="008D0077">
        <w:t>uch policy, strategy and budget.</w:t>
      </w:r>
    </w:p>
    <w:p w:rsidR="008D0077" w:rsidRPr="00B37947" w:rsidRDefault="00973CB9" w:rsidP="009007E0">
      <w:pPr>
        <w:ind w:left="720" w:hanging="720"/>
        <w:jc w:val="both"/>
      </w:pPr>
      <w:r>
        <w:t>14</w:t>
      </w:r>
      <w:r w:rsidR="008D0077">
        <w:t>.6</w:t>
      </w:r>
      <w:r w:rsidR="008D0077">
        <w:tab/>
        <w:t>T</w:t>
      </w:r>
      <w:r w:rsidR="008D0077" w:rsidRPr="00B37947">
        <w:t xml:space="preserve">he Trustees shall provide the Chief Executive with a description of </w:t>
      </w:r>
      <w:r w:rsidR="00EB7C7B">
        <w:t>their</w:t>
      </w:r>
      <w:r w:rsidR="008D0077">
        <w:t xml:space="preserve"> role and </w:t>
      </w:r>
      <w:r w:rsidR="008D0077" w:rsidRPr="00B37947">
        <w:t xml:space="preserve">the extent </w:t>
      </w:r>
      <w:r w:rsidR="00EB7C7B">
        <w:t xml:space="preserve">of their </w:t>
      </w:r>
      <w:r w:rsidR="008D0077">
        <w:t>authority.</w:t>
      </w:r>
    </w:p>
    <w:p w:rsidR="008D0077" w:rsidRPr="00B37947" w:rsidRDefault="00973CB9" w:rsidP="009007E0">
      <w:pPr>
        <w:ind w:left="720" w:hanging="720"/>
        <w:jc w:val="both"/>
      </w:pPr>
      <w:r>
        <w:t>14</w:t>
      </w:r>
      <w:r w:rsidR="008D0077">
        <w:t>.7</w:t>
      </w:r>
      <w:r w:rsidR="008D0077">
        <w:tab/>
        <w:t>T</w:t>
      </w:r>
      <w:r w:rsidR="008D0077" w:rsidRPr="00B37947">
        <w:t>he Chief Executive shall report regularly to the Trustees on the activiti</w:t>
      </w:r>
      <w:r w:rsidR="008D0077">
        <w:t>es undertaken i</w:t>
      </w:r>
      <w:r w:rsidR="008D0077" w:rsidRPr="00B37947">
        <w:t>n managing the Union and provide them regularly with management accounts sufficient to explain the financial positi</w:t>
      </w:r>
      <w:r w:rsidR="008D0077">
        <w:t>on of the Union.</w:t>
      </w:r>
    </w:p>
    <w:p w:rsidR="008D0077" w:rsidRPr="00B37947" w:rsidRDefault="00973CB9" w:rsidP="009007E0">
      <w:pPr>
        <w:ind w:left="720" w:hanging="720"/>
        <w:jc w:val="both"/>
      </w:pPr>
      <w:r>
        <w:t>14</w:t>
      </w:r>
      <w:r w:rsidR="008D0077">
        <w:t>.8</w:t>
      </w:r>
      <w:r w:rsidR="008D0077">
        <w:tab/>
        <w:t>T</w:t>
      </w:r>
      <w:r w:rsidR="008D0077" w:rsidRPr="00B37947">
        <w:t>he Trustees shall provide the Chief Executive</w:t>
      </w:r>
      <w:r w:rsidR="008D0077">
        <w:t xml:space="preserve"> with a performance management </w:t>
      </w:r>
      <w:r w:rsidR="00EB7C7B">
        <w:t xml:space="preserve">structure to aid </w:t>
      </w:r>
      <w:r w:rsidR="008D0077">
        <w:t>their</w:t>
      </w:r>
      <w:r w:rsidR="008D0077" w:rsidRPr="00B37947">
        <w:t xml:space="preserve"> work plan and development</w:t>
      </w:r>
      <w:r w:rsidR="008D0077">
        <w:t>.</w:t>
      </w:r>
    </w:p>
    <w:p w:rsidR="008D0077" w:rsidRPr="00345780" w:rsidRDefault="008D0077" w:rsidP="009007E0">
      <w:pPr>
        <w:jc w:val="both"/>
        <w:rPr>
          <w:b/>
        </w:rPr>
      </w:pPr>
    </w:p>
    <w:p w:rsidR="008D0077" w:rsidRPr="00345780" w:rsidRDefault="00973CB9" w:rsidP="009007E0">
      <w:pPr>
        <w:jc w:val="both"/>
        <w:rPr>
          <w:b/>
        </w:rPr>
      </w:pPr>
      <w:r>
        <w:rPr>
          <w:b/>
        </w:rPr>
        <w:t>15</w:t>
      </w:r>
      <w:r w:rsidR="008D0077" w:rsidRPr="00345780">
        <w:rPr>
          <w:b/>
        </w:rPr>
        <w:tab/>
        <w:t>Expenses of Trustees</w:t>
      </w:r>
    </w:p>
    <w:p w:rsidR="008D0077" w:rsidRDefault="00973CB9" w:rsidP="009007E0">
      <w:pPr>
        <w:ind w:left="720" w:hanging="720"/>
        <w:jc w:val="both"/>
      </w:pPr>
      <w:r>
        <w:t>15</w:t>
      </w:r>
      <w:r w:rsidR="008D0077">
        <w:t>.1</w:t>
      </w:r>
      <w:r w:rsidR="008D0077">
        <w:tab/>
      </w:r>
      <w:r w:rsidR="008D0077" w:rsidRPr="00B37947">
        <w:t>The Trustees may be paid all reasonable travelling, hotel and other expenses properly incurred by them in connection with their attendance at meetings of Trustees or committees of Trustees or general meet</w:t>
      </w:r>
      <w:r w:rsidR="008D0077">
        <w:t>ings of the Union or otherwise i</w:t>
      </w:r>
      <w:r w:rsidR="008D0077" w:rsidRPr="00B37947">
        <w:t>n connection with the discharge of their duties</w:t>
      </w:r>
      <w:r w:rsidR="008D0077">
        <w:t>.</w:t>
      </w:r>
    </w:p>
    <w:p w:rsidR="00973CB9" w:rsidRPr="00B37947" w:rsidRDefault="00973CB9" w:rsidP="009007E0">
      <w:pPr>
        <w:ind w:left="720" w:hanging="720"/>
        <w:jc w:val="both"/>
      </w:pPr>
    </w:p>
    <w:p w:rsidR="00C31A35" w:rsidRPr="00EF150C" w:rsidRDefault="00973CB9" w:rsidP="009007E0">
      <w:pPr>
        <w:jc w:val="both"/>
        <w:rPr>
          <w:b/>
        </w:rPr>
      </w:pPr>
      <w:r>
        <w:rPr>
          <w:b/>
        </w:rPr>
        <w:t>16</w:t>
      </w:r>
      <w:r w:rsidR="00C31A35">
        <w:rPr>
          <w:b/>
        </w:rPr>
        <w:tab/>
        <w:t xml:space="preserve">Disqualification </w:t>
      </w:r>
      <w:r w:rsidR="00C31A35" w:rsidRPr="00EF150C">
        <w:rPr>
          <w:b/>
        </w:rPr>
        <w:t>of Trustees</w:t>
      </w:r>
    </w:p>
    <w:p w:rsidR="00C31A35" w:rsidRPr="00B37947" w:rsidRDefault="00973CB9" w:rsidP="009007E0">
      <w:pPr>
        <w:jc w:val="both"/>
      </w:pPr>
      <w:r>
        <w:t>16</w:t>
      </w:r>
      <w:r w:rsidR="00C31A35">
        <w:t>.1</w:t>
      </w:r>
      <w:r w:rsidR="00C31A35">
        <w:tab/>
      </w:r>
      <w:r w:rsidR="00C31A35" w:rsidRPr="00B37947">
        <w:t xml:space="preserve">The office </w:t>
      </w:r>
      <w:r w:rsidR="00C31A35">
        <w:t>of a Trustee shall be vacated if:</w:t>
      </w:r>
    </w:p>
    <w:p w:rsidR="00C31A35" w:rsidRPr="00B37947" w:rsidRDefault="00973CB9" w:rsidP="009007E0">
      <w:pPr>
        <w:ind w:left="1440" w:hanging="720"/>
        <w:jc w:val="both"/>
      </w:pPr>
      <w:r>
        <w:t>16</w:t>
      </w:r>
      <w:r w:rsidR="00C31A35">
        <w:t>.1.1</w:t>
      </w:r>
      <w:r w:rsidR="00C31A35">
        <w:tab/>
      </w:r>
      <w:proofErr w:type="gramStart"/>
      <w:r w:rsidR="00C31A35">
        <w:t>they</w:t>
      </w:r>
      <w:proofErr w:type="gramEnd"/>
      <w:r w:rsidR="00C31A35" w:rsidRPr="00B37947">
        <w:t xml:space="preserve"> cease</w:t>
      </w:r>
      <w:r w:rsidR="00C31A35">
        <w:t xml:space="preserve"> </w:t>
      </w:r>
      <w:r w:rsidR="00C31A35" w:rsidRPr="00B37947">
        <w:t xml:space="preserve">to be </w:t>
      </w:r>
      <w:r w:rsidR="00C31A35">
        <w:t>a Trustee by virtue of any provi</w:t>
      </w:r>
      <w:r w:rsidR="00C31A35" w:rsidRPr="00B37947">
        <w:t>s</w:t>
      </w:r>
      <w:r w:rsidR="00C31A35">
        <w:t>i</w:t>
      </w:r>
      <w:r w:rsidR="00C31A35" w:rsidRPr="00B37947">
        <w:t>o</w:t>
      </w:r>
      <w:r w:rsidR="00C31A35">
        <w:t>n of the Companies Act 2006 or is prohibi</w:t>
      </w:r>
      <w:r w:rsidR="00C31A35" w:rsidRPr="00B37947">
        <w:t>ted from being a company director by law,</w:t>
      </w:r>
    </w:p>
    <w:p w:rsidR="00C31A35" w:rsidRPr="00B37947" w:rsidRDefault="00973CB9" w:rsidP="009007E0">
      <w:pPr>
        <w:ind w:firstLine="720"/>
        <w:jc w:val="both"/>
      </w:pPr>
      <w:r>
        <w:t>16</w:t>
      </w:r>
      <w:r w:rsidR="00C31A35">
        <w:t>.1.2</w:t>
      </w:r>
      <w:r w:rsidR="00C31A35">
        <w:tab/>
      </w:r>
      <w:proofErr w:type="gramStart"/>
      <w:r w:rsidR="00C31A35">
        <w:t>they</w:t>
      </w:r>
      <w:proofErr w:type="gramEnd"/>
      <w:r w:rsidR="00C31A35">
        <w:t xml:space="preserve"> become prohibi</w:t>
      </w:r>
      <w:r w:rsidR="00C31A35" w:rsidRPr="00B37947">
        <w:t>ted by law from being a charity trustee,</w:t>
      </w:r>
    </w:p>
    <w:p w:rsidR="00C31A35" w:rsidRPr="00B37947" w:rsidRDefault="00973CB9" w:rsidP="009007E0">
      <w:pPr>
        <w:ind w:left="1440" w:hanging="720"/>
        <w:jc w:val="both"/>
      </w:pPr>
      <w:r>
        <w:t>16</w:t>
      </w:r>
      <w:r w:rsidR="00C31A35">
        <w:t>.1.3</w:t>
      </w:r>
      <w:r w:rsidR="00C31A35">
        <w:tab/>
      </w:r>
      <w:proofErr w:type="gramStart"/>
      <w:r w:rsidR="00C31A35">
        <w:t>they</w:t>
      </w:r>
      <w:proofErr w:type="gramEnd"/>
      <w:r w:rsidR="00C31A35" w:rsidRPr="00B37947">
        <w:t xml:space="preserve"> become bankrupt or </w:t>
      </w:r>
      <w:r w:rsidR="000348F7">
        <w:t>make</w:t>
      </w:r>
      <w:r w:rsidR="00C31A35">
        <w:t xml:space="preserve"> any arrangement or composition  with their</w:t>
      </w:r>
      <w:r w:rsidR="00C31A35" w:rsidRPr="00B37947">
        <w:t xml:space="preserve"> creditors generally,</w:t>
      </w:r>
    </w:p>
    <w:p w:rsidR="00C31A35" w:rsidRPr="00B37947" w:rsidRDefault="00973CB9" w:rsidP="009007E0">
      <w:pPr>
        <w:ind w:left="1440" w:hanging="720"/>
        <w:jc w:val="both"/>
      </w:pPr>
      <w:r>
        <w:t>16</w:t>
      </w:r>
      <w:r w:rsidR="00C31A35">
        <w:t>.1.4</w:t>
      </w:r>
      <w:r w:rsidR="00C31A35">
        <w:tab/>
      </w:r>
      <w:r w:rsidR="00C31A35" w:rsidRPr="00B37947">
        <w:t>the Trust</w:t>
      </w:r>
      <w:r w:rsidR="00C31A35">
        <w:t>ees reasonably believe they are</w:t>
      </w:r>
      <w:r w:rsidR="00C31A35" w:rsidRPr="00B37947">
        <w:t xml:space="preserve"> suffering from mental or physical  disorder  </w:t>
      </w:r>
      <w:r w:rsidR="00C31A35">
        <w:t>and are</w:t>
      </w:r>
      <w:r w:rsidR="000348F7">
        <w:t xml:space="preserve"> incapable of acting as a T</w:t>
      </w:r>
      <w:r w:rsidR="00C31A35" w:rsidRPr="00B37947">
        <w:t>rustee</w:t>
      </w:r>
      <w:r w:rsidR="00C31A35">
        <w:t xml:space="preserve"> and they resolve that they</w:t>
      </w:r>
      <w:r w:rsidR="00C31A35" w:rsidRPr="00B37947">
        <w:t xml:space="preserve"> be removed from office,</w:t>
      </w:r>
    </w:p>
    <w:p w:rsidR="00C31A35" w:rsidRPr="00B37947" w:rsidRDefault="00973CB9" w:rsidP="009007E0">
      <w:pPr>
        <w:ind w:left="1440" w:hanging="720"/>
        <w:jc w:val="both"/>
      </w:pPr>
      <w:r>
        <w:t>16</w:t>
      </w:r>
      <w:r w:rsidR="00C31A35">
        <w:t>.1.5</w:t>
      </w:r>
      <w:r w:rsidR="00C31A35">
        <w:tab/>
      </w:r>
      <w:proofErr w:type="gramStart"/>
      <w:r w:rsidR="00C31A35">
        <w:t>they</w:t>
      </w:r>
      <w:proofErr w:type="gramEnd"/>
      <w:r w:rsidR="00C31A35" w:rsidRPr="00B37947">
        <w:t xml:space="preserve"> resign</w:t>
      </w:r>
      <w:r w:rsidR="00C31A35">
        <w:t xml:space="preserve"> </w:t>
      </w:r>
      <w:r w:rsidR="00C31A35" w:rsidRPr="00B37947">
        <w:t xml:space="preserve">office by </w:t>
      </w:r>
      <w:r w:rsidR="00C31A35">
        <w:t xml:space="preserve">notice to the Union (but only if </w:t>
      </w:r>
      <w:r w:rsidR="00C31A35" w:rsidRPr="00B37947">
        <w:t xml:space="preserve">at </w:t>
      </w:r>
      <w:r w:rsidR="00C31A35">
        <w:t>least two Trustees will remain i</w:t>
      </w:r>
      <w:r w:rsidR="00C31A35" w:rsidRPr="00B37947">
        <w:t xml:space="preserve">n office </w:t>
      </w:r>
      <w:r w:rsidR="00C31A35">
        <w:t>when the notice of resignation i</w:t>
      </w:r>
      <w:r w:rsidR="00C31A35" w:rsidRPr="00B37947">
        <w:t>s to take effect),</w:t>
      </w:r>
    </w:p>
    <w:p w:rsidR="00C31A35" w:rsidRDefault="00973CB9" w:rsidP="009007E0">
      <w:pPr>
        <w:ind w:left="1440" w:hanging="720"/>
        <w:jc w:val="both"/>
      </w:pPr>
      <w:r>
        <w:t>16</w:t>
      </w:r>
      <w:r w:rsidR="00C31A35">
        <w:t>.1.6</w:t>
      </w:r>
      <w:r w:rsidR="00C31A35">
        <w:tab/>
      </w:r>
      <w:proofErr w:type="gramStart"/>
      <w:r w:rsidR="00C31A35">
        <w:t>they</w:t>
      </w:r>
      <w:proofErr w:type="gramEnd"/>
      <w:r w:rsidR="00C31A35">
        <w:t xml:space="preserve"> are</w:t>
      </w:r>
      <w:r w:rsidR="00C31A35" w:rsidRPr="00B37947">
        <w:t xml:space="preserve"> absent from t</w:t>
      </w:r>
      <w:r w:rsidR="00C31A35">
        <w:t>wo consecutive meetings of the T</w:t>
      </w:r>
      <w:r w:rsidR="00C31A35" w:rsidRPr="00B37947">
        <w:t>ruste</w:t>
      </w:r>
      <w:r w:rsidR="00C31A35">
        <w:t>es without good cause, and</w:t>
      </w:r>
    </w:p>
    <w:p w:rsidR="00C31A35" w:rsidRPr="00B37947" w:rsidRDefault="00973CB9" w:rsidP="009007E0">
      <w:pPr>
        <w:ind w:firstLine="720"/>
        <w:jc w:val="both"/>
      </w:pPr>
      <w:r>
        <w:t>16</w:t>
      </w:r>
      <w:r w:rsidR="00C31A35">
        <w:t>.1.7</w:t>
      </w:r>
      <w:r w:rsidR="00C31A35">
        <w:tab/>
      </w:r>
      <w:proofErr w:type="gramStart"/>
      <w:r w:rsidR="00C31A35">
        <w:t>they</w:t>
      </w:r>
      <w:proofErr w:type="gramEnd"/>
      <w:r w:rsidR="00C31A35">
        <w:t xml:space="preserve"> are</w:t>
      </w:r>
      <w:r w:rsidR="00C31A35" w:rsidRPr="00B37947">
        <w:t xml:space="preserve"> removed from office under </w:t>
      </w:r>
      <w:r w:rsidR="00A47F9C" w:rsidRPr="00A47F9C">
        <w:t>Articles 17-19</w:t>
      </w:r>
      <w:r w:rsidR="00A47F9C">
        <w:t>.</w:t>
      </w:r>
    </w:p>
    <w:p w:rsidR="00C31A35" w:rsidRDefault="00C31A35" w:rsidP="009007E0">
      <w:pPr>
        <w:jc w:val="both"/>
      </w:pPr>
    </w:p>
    <w:p w:rsidR="00C75F40" w:rsidRDefault="00C75F40" w:rsidP="009007E0">
      <w:pPr>
        <w:jc w:val="both"/>
        <w:rPr>
          <w:b/>
        </w:rPr>
      </w:pPr>
    </w:p>
    <w:p w:rsidR="00C31A35" w:rsidRPr="008D0077" w:rsidRDefault="00973CB9" w:rsidP="009007E0">
      <w:pPr>
        <w:jc w:val="both"/>
        <w:rPr>
          <w:b/>
        </w:rPr>
      </w:pPr>
      <w:r>
        <w:rPr>
          <w:b/>
        </w:rPr>
        <w:lastRenderedPageBreak/>
        <w:t>17</w:t>
      </w:r>
      <w:r w:rsidR="00C31A35" w:rsidRPr="00EF150C">
        <w:rPr>
          <w:b/>
        </w:rPr>
        <w:tab/>
        <w:t>Removal of Sabbatical Trustees</w:t>
      </w:r>
    </w:p>
    <w:p w:rsidR="00C31A35" w:rsidRPr="00B37947" w:rsidRDefault="00973CB9" w:rsidP="009007E0">
      <w:pPr>
        <w:jc w:val="both"/>
      </w:pPr>
      <w:r>
        <w:t>17</w:t>
      </w:r>
      <w:r w:rsidR="00C31A35">
        <w:t>.1</w:t>
      </w:r>
      <w:r w:rsidR="00C31A35">
        <w:tab/>
      </w:r>
      <w:r w:rsidR="00C31A35" w:rsidRPr="00B37947">
        <w:t>The office of a Sabbat</w:t>
      </w:r>
      <w:r w:rsidR="00C31A35">
        <w:t>ical Trustee shall be vacated if:</w:t>
      </w:r>
    </w:p>
    <w:p w:rsidR="00C31A35" w:rsidRPr="00B37947" w:rsidRDefault="00973CB9" w:rsidP="009007E0">
      <w:pPr>
        <w:ind w:left="1440" w:hanging="720"/>
        <w:jc w:val="both"/>
      </w:pPr>
      <w:r>
        <w:t>17</w:t>
      </w:r>
      <w:r w:rsidR="00C31A35">
        <w:t>.1.1</w:t>
      </w:r>
      <w:r w:rsidR="00C31A35">
        <w:tab/>
        <w:t>a secure petiti</w:t>
      </w:r>
      <w:r w:rsidR="00C31A35" w:rsidRPr="00B37947">
        <w:t>on for a motion of no confid</w:t>
      </w:r>
      <w:r w:rsidR="000962E3">
        <w:t>ence i</w:t>
      </w:r>
      <w:r w:rsidR="00C31A35">
        <w:t>n the Sabbatical Trustee i</w:t>
      </w:r>
      <w:r w:rsidR="00C31A35" w:rsidRPr="00B37947">
        <w:t xml:space="preserve">s signed by at least 3% of the Student Members of the Union, and </w:t>
      </w:r>
      <w:r w:rsidR="00C31A35">
        <w:t>the motion of no confidence is passed by Referendum i</w:t>
      </w:r>
      <w:r w:rsidR="00C31A35" w:rsidRPr="00B37947">
        <w:t>n accordance with the Standing Orde</w:t>
      </w:r>
      <w:r w:rsidR="00C41B70">
        <w:t xml:space="preserve">rs </w:t>
      </w:r>
      <w:r w:rsidR="00C31A35" w:rsidRPr="00B37947">
        <w:t>or</w:t>
      </w:r>
    </w:p>
    <w:p w:rsidR="00C31A35" w:rsidRPr="00B37947" w:rsidRDefault="00973CB9" w:rsidP="009007E0">
      <w:pPr>
        <w:ind w:left="1440" w:hanging="720"/>
        <w:jc w:val="both"/>
      </w:pPr>
      <w:r>
        <w:t>17</w:t>
      </w:r>
      <w:r w:rsidR="00C31A35">
        <w:t>.1.2</w:t>
      </w:r>
      <w:r w:rsidR="00C31A35">
        <w:tab/>
        <w:t>they are</w:t>
      </w:r>
      <w:r w:rsidR="00C31A35" w:rsidRPr="00B37947">
        <w:t xml:space="preserve"> removed</w:t>
      </w:r>
      <w:r w:rsidR="00C31A35">
        <w:t xml:space="preserve"> by a resolution by simple majori</w:t>
      </w:r>
      <w:r w:rsidR="00C31A35" w:rsidRPr="00B37947">
        <w:t>ty of those Sabbatical Trustees  and Student Trustees present</w:t>
      </w:r>
      <w:r w:rsidR="00C31A35">
        <w:t xml:space="preserve"> and voting for failing to act i</w:t>
      </w:r>
      <w:r w:rsidR="00C31A35" w:rsidRPr="00B37947">
        <w:t>n the best interests of the Union whether as a Trustee or as an elected officer, in accordance with the Standing Orders</w:t>
      </w:r>
      <w:r w:rsidR="00C31A35">
        <w:t>.</w:t>
      </w:r>
      <w:r w:rsidR="00C31A35" w:rsidRPr="00B37947">
        <w:t xml:space="preserve"> For the avoidance of doubt, Co-opted Trustees and the Trustee concerned shall not vote on this resolution</w:t>
      </w:r>
      <w:r w:rsidR="00C31A35">
        <w:t>.</w:t>
      </w:r>
      <w:r w:rsidR="00C31A35" w:rsidRPr="00B37947">
        <w:t xml:space="preserve"> The quorum shall be four made up of Sabbatical and Student Trustees and the quorum in </w:t>
      </w:r>
      <w:r w:rsidR="00C41B70" w:rsidRPr="00C41B70">
        <w:t>Article 11.4</w:t>
      </w:r>
      <w:r w:rsidR="00C31A35" w:rsidRPr="00B37947">
        <w:t xml:space="preserve"> shall be adjusted accordingly</w:t>
      </w:r>
      <w:r w:rsidR="00C31A35">
        <w:t>.</w:t>
      </w:r>
      <w:r w:rsidR="00C31A35" w:rsidRPr="00B37947">
        <w:t xml:space="preserve"> In the event of an equality of votes, the Trustee Chair shal</w:t>
      </w:r>
      <w:r w:rsidR="00C31A35">
        <w:t>l be entitled to a casting vote.</w:t>
      </w:r>
    </w:p>
    <w:p w:rsidR="00C31A35" w:rsidRDefault="00973CB9" w:rsidP="009007E0">
      <w:pPr>
        <w:ind w:left="720" w:hanging="720"/>
        <w:jc w:val="both"/>
      </w:pPr>
      <w:r>
        <w:t>17</w:t>
      </w:r>
      <w:r w:rsidR="00C31A35">
        <w:t>.2</w:t>
      </w:r>
      <w:r w:rsidR="00C31A35">
        <w:tab/>
        <w:t xml:space="preserve">Subject to </w:t>
      </w:r>
      <w:r w:rsidR="00C41B70" w:rsidRPr="00C41B70">
        <w:t xml:space="preserve">Article </w:t>
      </w:r>
      <w:r w:rsidR="00C41B70">
        <w:t>20</w:t>
      </w:r>
      <w:r w:rsidR="00C31A35" w:rsidRPr="00C41B70">
        <w:t>,</w:t>
      </w:r>
      <w:r w:rsidR="00C31A35" w:rsidRPr="00B37947">
        <w:t xml:space="preserve"> a Trustee re</w:t>
      </w:r>
      <w:r w:rsidR="00C31A35">
        <w:t xml:space="preserve">moved under Article </w:t>
      </w:r>
      <w:r w:rsidR="00C41B70">
        <w:t>17.1</w:t>
      </w:r>
      <w:r w:rsidR="00C31A35" w:rsidRPr="00B37947">
        <w:t xml:space="preserve"> </w:t>
      </w:r>
      <w:r w:rsidR="00C31A35">
        <w:t>shall be removed both from their</w:t>
      </w:r>
      <w:r w:rsidR="00C31A35" w:rsidRPr="00B37947">
        <w:t xml:space="preserve"> </w:t>
      </w:r>
      <w:r w:rsidR="00C31A35">
        <w:t>remunerated sabbatical positi</w:t>
      </w:r>
      <w:r w:rsidR="00C31A35" w:rsidRPr="00B37947">
        <w:t>on within the Union and as a Sabbatical Trustee of the Union</w:t>
      </w:r>
      <w:r w:rsidR="00C31A35">
        <w:t>.</w:t>
      </w:r>
    </w:p>
    <w:p w:rsidR="00C31A35" w:rsidRPr="00B37947" w:rsidRDefault="00973CB9" w:rsidP="009007E0">
      <w:pPr>
        <w:ind w:left="709" w:hanging="709"/>
        <w:jc w:val="both"/>
      </w:pPr>
      <w:r>
        <w:t>17</w:t>
      </w:r>
      <w:r w:rsidR="00C31A35">
        <w:t>.3</w:t>
      </w:r>
      <w:r w:rsidR="00C31A35">
        <w:tab/>
        <w:t>A re-elected Sabbatical Trustee will be prevented from continuing as a Sabbatical Trustee for a second term of office for failing to act i</w:t>
      </w:r>
      <w:r w:rsidR="00C31A35" w:rsidRPr="00B37947">
        <w:t>n the best interests of the Union whether as a Trustee or as an elected officer</w:t>
      </w:r>
      <w:r w:rsidR="00C31A35">
        <w:t xml:space="preserve">, subject to a resolution by a simple majority of the remaining Sabbatical Trustees and Student Trustees present and voting. </w:t>
      </w:r>
      <w:r w:rsidR="00C31A35" w:rsidRPr="00B37947">
        <w:t>For the avoidance of doubt, Co-opted Trustees and the Trustee concerned shall not vote on this resolution</w:t>
      </w:r>
      <w:r w:rsidR="00C31A35">
        <w:t>.</w:t>
      </w:r>
      <w:r w:rsidR="00C31A35" w:rsidRPr="00B37947">
        <w:t xml:space="preserve"> The quorum shall be four made up of Sabbatical and Student Trustees and the quorum in </w:t>
      </w:r>
      <w:r w:rsidR="00C41B70" w:rsidRPr="00C41B70">
        <w:t>Article 11.4</w:t>
      </w:r>
      <w:r w:rsidR="00C31A35" w:rsidRPr="00B37947">
        <w:t xml:space="preserve"> shall be adjusted accordingly</w:t>
      </w:r>
      <w:r w:rsidR="00C31A35">
        <w:t>.</w:t>
      </w:r>
      <w:r w:rsidR="00C31A35" w:rsidRPr="00B37947">
        <w:t xml:space="preserve"> In the event of an equality of votes, the Trustee Chair shal</w:t>
      </w:r>
      <w:r w:rsidR="00C31A35">
        <w:t>l be entitled to a casting vote.</w:t>
      </w:r>
    </w:p>
    <w:p w:rsidR="00C31A35" w:rsidRPr="00B37947" w:rsidRDefault="00973CB9" w:rsidP="009007E0">
      <w:pPr>
        <w:ind w:left="709" w:hanging="709"/>
        <w:jc w:val="both"/>
      </w:pPr>
      <w:r>
        <w:t>17</w:t>
      </w:r>
      <w:r w:rsidR="00C31A35">
        <w:t>.4</w:t>
      </w:r>
      <w:r w:rsidR="00C31A35">
        <w:tab/>
        <w:t>A Sabbatical Trustee Elect will be prevented from taking up post for failing to act i</w:t>
      </w:r>
      <w:r w:rsidR="00C31A35" w:rsidRPr="00B37947">
        <w:t>n the best interests of the Uni</w:t>
      </w:r>
      <w:r w:rsidR="00C31A35">
        <w:t xml:space="preserve">on or having been sanctioned under the Union’s Member Disciplinary procedure, subject to a resolution by a simple majority of the remaining Sabbatical Trustees and Student Trustees present and voting. </w:t>
      </w:r>
      <w:r w:rsidR="00C31A35" w:rsidRPr="00B37947">
        <w:t>For the avoidance of doubt, Co-opted Trustees and the Trustee concerned shall not vote on this resolution</w:t>
      </w:r>
      <w:r w:rsidR="00C31A35">
        <w:t>.</w:t>
      </w:r>
      <w:r w:rsidR="00C31A35" w:rsidRPr="00B37947">
        <w:t xml:space="preserve"> The quorum shall be four made up of Sabbatical and Student Trustees and the quorum in </w:t>
      </w:r>
      <w:r w:rsidR="00C41B70">
        <w:t>Article 11.4</w:t>
      </w:r>
      <w:r w:rsidR="00C31A35" w:rsidRPr="00B37947">
        <w:t xml:space="preserve"> shall be adjusted accordingly</w:t>
      </w:r>
      <w:r w:rsidR="00C31A35">
        <w:t>.</w:t>
      </w:r>
      <w:r w:rsidR="00C31A35" w:rsidRPr="00B37947">
        <w:t xml:space="preserve"> In the event of an equality of votes, the Trustee Chair shal</w:t>
      </w:r>
      <w:r w:rsidR="00C31A35">
        <w:t>l be entitled to a casting vote.</w:t>
      </w:r>
    </w:p>
    <w:p w:rsidR="00C31A35" w:rsidRPr="00B37947" w:rsidRDefault="00C31A35" w:rsidP="009007E0">
      <w:pPr>
        <w:jc w:val="both"/>
      </w:pPr>
    </w:p>
    <w:p w:rsidR="00C31A35" w:rsidRPr="009C6A62" w:rsidRDefault="00973CB9" w:rsidP="009007E0">
      <w:pPr>
        <w:jc w:val="both"/>
        <w:rPr>
          <w:b/>
        </w:rPr>
      </w:pPr>
      <w:r>
        <w:rPr>
          <w:b/>
        </w:rPr>
        <w:t>18</w:t>
      </w:r>
      <w:r w:rsidR="00C31A35" w:rsidRPr="009C6A62">
        <w:rPr>
          <w:b/>
        </w:rPr>
        <w:tab/>
        <w:t>Removal of Co-opted Trustees</w:t>
      </w:r>
    </w:p>
    <w:p w:rsidR="00C31A35" w:rsidRPr="00B37947" w:rsidRDefault="00973CB9" w:rsidP="009007E0">
      <w:pPr>
        <w:jc w:val="both"/>
      </w:pPr>
      <w:r>
        <w:t>18</w:t>
      </w:r>
      <w:r w:rsidR="00C31A35">
        <w:t>.1</w:t>
      </w:r>
      <w:r w:rsidR="00C31A35">
        <w:tab/>
      </w:r>
      <w:r w:rsidR="00C31A35" w:rsidRPr="00B37947">
        <w:t>The office of Co-</w:t>
      </w:r>
      <w:r w:rsidR="00C31A35">
        <w:t>opted Trustee shall be vacated i</w:t>
      </w:r>
      <w:r w:rsidR="00C31A35" w:rsidRPr="00B37947">
        <w:t>f</w:t>
      </w:r>
      <w:r w:rsidR="00C31A35">
        <w:t>:</w:t>
      </w:r>
    </w:p>
    <w:p w:rsidR="00C31A35" w:rsidRPr="00B37947" w:rsidRDefault="00973CB9" w:rsidP="009007E0">
      <w:pPr>
        <w:ind w:left="1440" w:hanging="720"/>
        <w:jc w:val="both"/>
      </w:pPr>
      <w:r>
        <w:t>18</w:t>
      </w:r>
      <w:r w:rsidR="00C31A35">
        <w:t>.1.1</w:t>
      </w:r>
      <w:r w:rsidR="00C31A35">
        <w:tab/>
        <w:t>a secure petiti</w:t>
      </w:r>
      <w:r w:rsidR="00C31A35" w:rsidRPr="00B37947">
        <w:t xml:space="preserve">on </w:t>
      </w:r>
      <w:r w:rsidR="00C31A35">
        <w:t>for  a motion of no confidence in the Co-opted Trustee i</w:t>
      </w:r>
      <w:r w:rsidR="00C31A35" w:rsidRPr="00B37947">
        <w:t>s signed  by at least 3% of the Student Members of the Union a</w:t>
      </w:r>
      <w:r w:rsidR="00C31A35">
        <w:t>nd the motion of no confidence is passed by Referendum i</w:t>
      </w:r>
      <w:r w:rsidR="00C31A35" w:rsidRPr="00B37947">
        <w:t>n accordance with the S</w:t>
      </w:r>
      <w:r w:rsidR="00C41B70">
        <w:t>tanding Orders</w:t>
      </w:r>
      <w:r w:rsidR="00C31A35">
        <w:t xml:space="preserve"> </w:t>
      </w:r>
      <w:r w:rsidR="00C31A35" w:rsidRPr="00B37947">
        <w:t>, or</w:t>
      </w:r>
    </w:p>
    <w:p w:rsidR="00973CB9" w:rsidRDefault="00973CB9" w:rsidP="00C75F40">
      <w:pPr>
        <w:ind w:left="1440" w:hanging="720"/>
        <w:jc w:val="both"/>
      </w:pPr>
      <w:r>
        <w:t>18</w:t>
      </w:r>
      <w:r w:rsidR="00C31A35">
        <w:t>.1.2</w:t>
      </w:r>
      <w:r w:rsidR="00C31A35">
        <w:tab/>
        <w:t>they are</w:t>
      </w:r>
      <w:r w:rsidR="00C31A35" w:rsidRPr="00B37947">
        <w:t xml:space="preserve"> removed  by a resolution of those Trustees  present  </w:t>
      </w:r>
      <w:r w:rsidR="00C31A35">
        <w:t>and  voting for failing to act i</w:t>
      </w:r>
      <w:r w:rsidR="00C31A35" w:rsidRPr="00B37947">
        <w:t>n the</w:t>
      </w:r>
      <w:r w:rsidR="00C31A35">
        <w:t xml:space="preserve"> best interests of  the  Union i</w:t>
      </w:r>
      <w:r w:rsidR="00C31A35" w:rsidRPr="00B37947">
        <w:t>n accordance  with  the Standing  Orders</w:t>
      </w:r>
      <w:r w:rsidR="00C31A35">
        <w:t xml:space="preserve">.  Such a </w:t>
      </w:r>
      <w:r w:rsidR="00C31A35" w:rsidRPr="00B37947">
        <w:t xml:space="preserve">resolution </w:t>
      </w:r>
      <w:r w:rsidR="00C31A35">
        <w:t xml:space="preserve">will be passed by a simple majority of the </w:t>
      </w:r>
      <w:r w:rsidR="00C31A35" w:rsidRPr="00B37947">
        <w:t>Trustees</w:t>
      </w:r>
      <w:r w:rsidR="00C31A35">
        <w:t xml:space="preserve">.  The Co-opted Trustee concerned </w:t>
      </w:r>
      <w:r w:rsidR="00C31A35" w:rsidRPr="00B37947">
        <w:t>shall not vote on this resolution</w:t>
      </w:r>
      <w:r w:rsidR="00C31A35">
        <w:t>.</w:t>
      </w:r>
      <w:r w:rsidR="00C31A35" w:rsidRPr="00B37947">
        <w:t xml:space="preserve"> In the event of an equality of vote</w:t>
      </w:r>
      <w:r w:rsidR="00C31A35">
        <w:t xml:space="preserve">s, the Trustee Chair </w:t>
      </w:r>
      <w:r>
        <w:t xml:space="preserve">shall </w:t>
      </w:r>
      <w:r w:rsidR="00C31A35" w:rsidRPr="00B37947">
        <w:t>be en</w:t>
      </w:r>
      <w:r w:rsidR="00C31A35">
        <w:t>titled to a casting vote in additi</w:t>
      </w:r>
      <w:r w:rsidR="000348F7">
        <w:t>on to any other vote they</w:t>
      </w:r>
      <w:r w:rsidR="00C31A35" w:rsidRPr="00B37947">
        <w:t xml:space="preserve"> may have</w:t>
      </w:r>
      <w:r w:rsidR="00C31A35">
        <w:t>.</w:t>
      </w:r>
    </w:p>
    <w:p w:rsidR="00C75F40" w:rsidRPr="00C75F40" w:rsidRDefault="00C75F40" w:rsidP="00C75F40">
      <w:pPr>
        <w:ind w:left="1440" w:hanging="720"/>
        <w:jc w:val="both"/>
      </w:pPr>
    </w:p>
    <w:p w:rsidR="00C31A35" w:rsidRPr="009C6A62" w:rsidRDefault="00973CB9" w:rsidP="009007E0">
      <w:pPr>
        <w:jc w:val="both"/>
        <w:rPr>
          <w:b/>
        </w:rPr>
      </w:pPr>
      <w:r>
        <w:rPr>
          <w:b/>
        </w:rPr>
        <w:t>19</w:t>
      </w:r>
      <w:r w:rsidR="00C31A35" w:rsidRPr="009C6A62">
        <w:rPr>
          <w:b/>
        </w:rPr>
        <w:tab/>
        <w:t>Removal of Student Trustees</w:t>
      </w:r>
    </w:p>
    <w:p w:rsidR="00C31A35" w:rsidRPr="00B37947" w:rsidRDefault="00973CB9" w:rsidP="009007E0">
      <w:pPr>
        <w:jc w:val="both"/>
      </w:pPr>
      <w:r>
        <w:t>19</w:t>
      </w:r>
      <w:r w:rsidR="00C31A35">
        <w:t>.1</w:t>
      </w:r>
      <w:r w:rsidR="00C31A35">
        <w:tab/>
      </w:r>
      <w:r w:rsidR="00C31A35" w:rsidRPr="00B37947">
        <w:t>The office of a St</w:t>
      </w:r>
      <w:r w:rsidR="00C31A35">
        <w:t>udent Trustee shall be vacated i</w:t>
      </w:r>
      <w:r w:rsidR="00C31A35" w:rsidRPr="00B37947">
        <w:t>f</w:t>
      </w:r>
      <w:r w:rsidR="00C31A35">
        <w:t>:</w:t>
      </w:r>
    </w:p>
    <w:p w:rsidR="00C31A35" w:rsidRPr="00B37947" w:rsidRDefault="00973CB9" w:rsidP="009007E0">
      <w:pPr>
        <w:ind w:left="1440" w:hanging="720"/>
        <w:jc w:val="both"/>
      </w:pPr>
      <w:r>
        <w:lastRenderedPageBreak/>
        <w:t>19</w:t>
      </w:r>
      <w:r w:rsidR="00C31A35">
        <w:t>.1.1</w:t>
      </w:r>
      <w:r w:rsidR="00C31A35">
        <w:tab/>
        <w:t>a secure petiti</w:t>
      </w:r>
      <w:r w:rsidR="00C31A35" w:rsidRPr="00B37947">
        <w:t>on f</w:t>
      </w:r>
      <w:r w:rsidR="00C31A35">
        <w:t>or  a motion of no confidence  i</w:t>
      </w:r>
      <w:r w:rsidR="00C31A35" w:rsidRPr="00B37947">
        <w:t xml:space="preserve">n </w:t>
      </w:r>
      <w:r w:rsidR="00C31A35">
        <w:t>the Student  Trustee i</w:t>
      </w:r>
      <w:r w:rsidR="00C31A35" w:rsidRPr="00B37947">
        <w:t>s signed  by at least  3% of the Student Members of the Union a</w:t>
      </w:r>
      <w:r w:rsidR="00C31A35">
        <w:t>nd the motion of no confidence is passed by a Referendum i</w:t>
      </w:r>
      <w:r w:rsidR="00C31A35" w:rsidRPr="00B37947">
        <w:t>n accordan</w:t>
      </w:r>
      <w:r w:rsidR="00C41B70">
        <w:t>ce with the Standing Orders</w:t>
      </w:r>
      <w:r w:rsidR="00C31A35" w:rsidRPr="00B37947">
        <w:t>, or</w:t>
      </w:r>
    </w:p>
    <w:p w:rsidR="00C31A35" w:rsidRPr="00B37947" w:rsidRDefault="00973CB9" w:rsidP="009007E0">
      <w:pPr>
        <w:ind w:left="1440" w:hanging="720"/>
        <w:jc w:val="both"/>
      </w:pPr>
      <w:r>
        <w:t>19</w:t>
      </w:r>
      <w:r w:rsidR="00C31A35">
        <w:t>.1.2</w:t>
      </w:r>
      <w:r w:rsidR="00C31A35">
        <w:tab/>
        <w:t>they are</w:t>
      </w:r>
      <w:r w:rsidR="00C31A35" w:rsidRPr="00B37947">
        <w:t xml:space="preserve"> removed  by a  resolution  by simple </w:t>
      </w:r>
      <w:r w:rsidR="00C31A35">
        <w:t xml:space="preserve"> majori</w:t>
      </w:r>
      <w:r w:rsidR="00C31A35" w:rsidRPr="00B37947">
        <w:t>ty  of those Sabbatical  Trustees  and Student Trustees present and voting for failing to act in  the  best  interests  of  the  Union whether as a Trustee or as  an elected  officer,  in accordance  with the  Standing  Orders</w:t>
      </w:r>
      <w:r w:rsidR="00C31A35">
        <w:t>.</w:t>
      </w:r>
      <w:r w:rsidR="00C31A35" w:rsidRPr="00B37947">
        <w:t xml:space="preserve">  For the avoidance of doubt, Co-opted Trustees and the Trustee concerned shall not vote on this resolution</w:t>
      </w:r>
      <w:r w:rsidR="000348F7">
        <w:t>.</w:t>
      </w:r>
      <w:r w:rsidR="00C31A35" w:rsidRPr="00B37947">
        <w:t xml:space="preserve"> The quorum </w:t>
      </w:r>
      <w:r w:rsidR="00C31A35">
        <w:t>shall be four made up of Sabbati</w:t>
      </w:r>
      <w:r w:rsidR="00C31A35" w:rsidRPr="00B37947">
        <w:t>cal and St</w:t>
      </w:r>
      <w:r w:rsidR="00C41B70">
        <w:t xml:space="preserve">udent Trustees and </w:t>
      </w:r>
      <w:r w:rsidR="00C31A35">
        <w:t>the quorum i</w:t>
      </w:r>
      <w:r w:rsidR="00C31A35" w:rsidRPr="00B37947">
        <w:t xml:space="preserve">n </w:t>
      </w:r>
      <w:r w:rsidR="00C41B70" w:rsidRPr="00C41B70">
        <w:t>Article 11.4</w:t>
      </w:r>
      <w:r w:rsidR="00C31A35">
        <w:t xml:space="preserve"> shall be adj</w:t>
      </w:r>
      <w:r w:rsidR="00C31A35" w:rsidRPr="00B37947">
        <w:t>usted accordingly</w:t>
      </w:r>
      <w:r w:rsidR="00C31A35">
        <w:t>. I</w:t>
      </w:r>
      <w:r w:rsidR="00C31A35" w:rsidRPr="00B37947">
        <w:t>n the event of an equality of votes, the Trustee Chair shal</w:t>
      </w:r>
      <w:r w:rsidR="00C31A35">
        <w:t>l be entitled to a casting vote.</w:t>
      </w:r>
    </w:p>
    <w:p w:rsidR="00C31A35" w:rsidRPr="00B37947" w:rsidRDefault="00C31A35" w:rsidP="009007E0">
      <w:pPr>
        <w:jc w:val="both"/>
      </w:pPr>
    </w:p>
    <w:p w:rsidR="00C31A35" w:rsidRPr="009C6A62" w:rsidRDefault="00973CB9" w:rsidP="009007E0">
      <w:pPr>
        <w:jc w:val="both"/>
        <w:rPr>
          <w:b/>
        </w:rPr>
      </w:pPr>
      <w:r>
        <w:rPr>
          <w:b/>
        </w:rPr>
        <w:t>20</w:t>
      </w:r>
      <w:r w:rsidR="00C31A35" w:rsidRPr="009C6A62">
        <w:rPr>
          <w:b/>
        </w:rPr>
        <w:tab/>
        <w:t>Rights of Removed Trustee</w:t>
      </w:r>
    </w:p>
    <w:p w:rsidR="00C31A35" w:rsidRPr="00B37947" w:rsidRDefault="00973CB9" w:rsidP="009007E0">
      <w:pPr>
        <w:ind w:left="720" w:hanging="720"/>
        <w:jc w:val="both"/>
      </w:pPr>
      <w:r>
        <w:t>20</w:t>
      </w:r>
      <w:r w:rsidR="00C31A35">
        <w:t>.1</w:t>
      </w:r>
      <w:r w:rsidR="00C31A35">
        <w:tab/>
      </w:r>
      <w:r w:rsidR="00C31A35" w:rsidRPr="00B37947">
        <w:t xml:space="preserve">A </w:t>
      </w:r>
      <w:r w:rsidR="00C31A35">
        <w:t>resolution to remove a Trust</w:t>
      </w:r>
      <w:r w:rsidR="00C41B70">
        <w:t>ee in accordance with Articles 16, 17, 18 and 19</w:t>
      </w:r>
      <w:r w:rsidR="00C31A35" w:rsidRPr="00B37947">
        <w:t xml:space="preserve"> shall not be passed unless the Trustee concerned ha</w:t>
      </w:r>
      <w:r w:rsidR="00C31A35">
        <w:t>s been given at least 14 clear days' notice, i</w:t>
      </w:r>
      <w:r w:rsidR="00C31A35" w:rsidRPr="00B37947">
        <w:t>n writing</w:t>
      </w:r>
      <w:r w:rsidR="00C31A35">
        <w:t>,</w:t>
      </w:r>
      <w:r w:rsidR="00C31A35" w:rsidRPr="00B37947">
        <w:t xml:space="preserve"> that the </w:t>
      </w:r>
      <w:r w:rsidR="00C31A35">
        <w:t>resolution i</w:t>
      </w:r>
      <w:r w:rsidR="00C31A35" w:rsidRPr="00B37947">
        <w:t>s to be proposed, specifyin</w:t>
      </w:r>
      <w:r w:rsidR="00C31A35">
        <w:t>g the circumstances alleged to j</w:t>
      </w:r>
      <w:r w:rsidR="000348F7">
        <w:t>ustify removal from office</w:t>
      </w:r>
      <w:r w:rsidR="00C31A35" w:rsidRPr="00B37947">
        <w:t xml:space="preserve"> and has been forwarded a reasonable opportunity of being heard by or making written representations to the other Trustees</w:t>
      </w:r>
      <w:r w:rsidR="00C31A35">
        <w:t>.</w:t>
      </w:r>
    </w:p>
    <w:p w:rsidR="00C31A35" w:rsidRPr="00B37947" w:rsidRDefault="00973CB9" w:rsidP="009007E0">
      <w:pPr>
        <w:ind w:left="720" w:hanging="720"/>
        <w:jc w:val="both"/>
      </w:pPr>
      <w:r>
        <w:t>20</w:t>
      </w:r>
      <w:r w:rsidR="00C31A35">
        <w:t>.2</w:t>
      </w:r>
      <w:r w:rsidR="00C31A35">
        <w:tab/>
      </w:r>
      <w:r w:rsidR="00C31A35" w:rsidRPr="00B37947">
        <w:t xml:space="preserve">A Trustee removed from office in accordance with Articles </w:t>
      </w:r>
      <w:r w:rsidR="00C41B70">
        <w:t>16, 17, 18 and 19</w:t>
      </w:r>
      <w:r w:rsidR="00C31A35" w:rsidRPr="00B37947">
        <w:t xml:space="preserve"> only shall be entitled to </w:t>
      </w:r>
      <w:r w:rsidR="00C31A35">
        <w:t>appeal the decision to remove them</w:t>
      </w:r>
      <w:r w:rsidR="00C31A35" w:rsidRPr="00B37947">
        <w:t xml:space="preserve"> to an Appeal Body within 14 days of the resolution</w:t>
      </w:r>
      <w:r w:rsidR="00C31A35">
        <w:t>.</w:t>
      </w:r>
      <w:r w:rsidR="00C31A35" w:rsidRPr="00B37947">
        <w:t xml:space="preserve"> The Appeal Body shall be made up of the following persons</w:t>
      </w:r>
      <w:r w:rsidR="00C31A35">
        <w:t>:</w:t>
      </w:r>
    </w:p>
    <w:p w:rsidR="00C31A35" w:rsidRPr="00B37947" w:rsidRDefault="00973CB9" w:rsidP="009007E0">
      <w:pPr>
        <w:ind w:firstLine="720"/>
        <w:jc w:val="both"/>
      </w:pPr>
      <w:r>
        <w:t>20</w:t>
      </w:r>
      <w:r w:rsidR="00C31A35">
        <w:t>.2.1</w:t>
      </w:r>
      <w:r w:rsidR="00C31A35">
        <w:tab/>
      </w:r>
      <w:proofErr w:type="gramStart"/>
      <w:r w:rsidR="00C31A35" w:rsidRPr="00B37947">
        <w:t>one</w:t>
      </w:r>
      <w:proofErr w:type="gramEnd"/>
      <w:r w:rsidR="00C31A35" w:rsidRPr="00B37947">
        <w:t xml:space="preserve"> </w:t>
      </w:r>
      <w:r w:rsidR="00C31A35">
        <w:t>member of the University Board of Governors;</w:t>
      </w:r>
    </w:p>
    <w:p w:rsidR="00C31A35" w:rsidRPr="00B37947" w:rsidRDefault="00973CB9" w:rsidP="009007E0">
      <w:pPr>
        <w:ind w:firstLine="720"/>
        <w:jc w:val="both"/>
      </w:pPr>
      <w:r>
        <w:t>20</w:t>
      </w:r>
      <w:r w:rsidR="00C31A35">
        <w:t>.2.2</w:t>
      </w:r>
      <w:r w:rsidR="00C31A35">
        <w:tab/>
      </w:r>
      <w:proofErr w:type="gramStart"/>
      <w:r w:rsidR="00C31A35">
        <w:t>a</w:t>
      </w:r>
      <w:proofErr w:type="gramEnd"/>
      <w:r w:rsidR="00C31A35">
        <w:t xml:space="preserve"> CEO/General Manager of another Students’ Union; and</w:t>
      </w:r>
    </w:p>
    <w:p w:rsidR="00C31A35" w:rsidRPr="00B37947" w:rsidRDefault="00973CB9" w:rsidP="009007E0">
      <w:pPr>
        <w:ind w:firstLine="720"/>
        <w:jc w:val="both"/>
      </w:pPr>
      <w:r>
        <w:t>20</w:t>
      </w:r>
      <w:r w:rsidR="00C31A35">
        <w:t>.2.3</w:t>
      </w:r>
      <w:r w:rsidR="00C31A35">
        <w:tab/>
      </w:r>
      <w:proofErr w:type="gramStart"/>
      <w:r w:rsidR="00C31A35" w:rsidRPr="00B37947">
        <w:t>one</w:t>
      </w:r>
      <w:proofErr w:type="gramEnd"/>
      <w:r w:rsidR="00C31A35" w:rsidRPr="00B37947">
        <w:t xml:space="preserve"> external member</w:t>
      </w:r>
      <w:r w:rsidR="00C31A35">
        <w:t>.</w:t>
      </w:r>
    </w:p>
    <w:p w:rsidR="00C31A35" w:rsidRPr="00B37947" w:rsidRDefault="00BC496F" w:rsidP="009007E0">
      <w:pPr>
        <w:ind w:left="720" w:hanging="720"/>
        <w:jc w:val="both"/>
      </w:pPr>
      <w:r>
        <w:t>20</w:t>
      </w:r>
      <w:r w:rsidR="00C31A35">
        <w:t>.3</w:t>
      </w:r>
      <w:r w:rsidR="00C31A35">
        <w:tab/>
      </w:r>
      <w:r w:rsidR="00C31A35" w:rsidRPr="00B37947">
        <w:t>The members of the Appeal Body must not have be</w:t>
      </w:r>
      <w:r w:rsidR="00C31A35">
        <w:t>en involved in the original decisi</w:t>
      </w:r>
      <w:r w:rsidR="00C31A35" w:rsidRPr="00B37947">
        <w:t>on to remove and its procedures will be as set out in the Standing Orders</w:t>
      </w:r>
      <w:r w:rsidR="00C31A35">
        <w:t>.</w:t>
      </w:r>
    </w:p>
    <w:p w:rsidR="00C31A35" w:rsidRPr="00B37947" w:rsidRDefault="00BC496F" w:rsidP="009007E0">
      <w:pPr>
        <w:ind w:left="720" w:hanging="720"/>
        <w:jc w:val="both"/>
      </w:pPr>
      <w:r>
        <w:t>20</w:t>
      </w:r>
      <w:r w:rsidR="00C31A35">
        <w:t>.4</w:t>
      </w:r>
      <w:r w:rsidR="00C31A35">
        <w:tab/>
      </w:r>
      <w:r w:rsidR="00C31A35" w:rsidRPr="00B37947">
        <w:t>A resolution of the Appeal Body approving or not approving the removal shall be made in accorda</w:t>
      </w:r>
      <w:r w:rsidR="00C31A35">
        <w:t>nce with the procedure set out i</w:t>
      </w:r>
      <w:r w:rsidR="00C31A35" w:rsidRPr="00B37947">
        <w:t>n the Standing Orders</w:t>
      </w:r>
      <w:r w:rsidR="00C31A35">
        <w:t>.</w:t>
      </w:r>
    </w:p>
    <w:p w:rsidR="00C31A35" w:rsidRDefault="00BC496F" w:rsidP="009007E0">
      <w:pPr>
        <w:ind w:left="720" w:hanging="720"/>
        <w:jc w:val="both"/>
      </w:pPr>
      <w:r>
        <w:t>20</w:t>
      </w:r>
      <w:r w:rsidR="00C31A35">
        <w:t>.5</w:t>
      </w:r>
      <w:r w:rsidR="00C31A35">
        <w:tab/>
        <w:t>If such a resolution is passed i</w:t>
      </w:r>
      <w:r w:rsidR="00C31A35" w:rsidRPr="00B37947">
        <w:t>t shall take effect as a removal of that Trustee from office with effect from the date the Trustee was removed by the Board of Trustees</w:t>
      </w:r>
      <w:r w:rsidR="00C31A35">
        <w:t>. If such</w:t>
      </w:r>
      <w:r w:rsidR="000348F7">
        <w:t xml:space="preserve"> a</w:t>
      </w:r>
      <w:r w:rsidR="00C31A35">
        <w:t xml:space="preserve"> resolution i</w:t>
      </w:r>
      <w:r w:rsidR="00C31A35" w:rsidRPr="00B37947">
        <w:t>s not passed, that Trustee shall cont</w:t>
      </w:r>
      <w:r w:rsidR="00C31A35">
        <w:t>inue to be a Trustee and be subj</w:t>
      </w:r>
      <w:r w:rsidR="00C31A35" w:rsidRPr="00B37947">
        <w:t>ect to the req</w:t>
      </w:r>
      <w:r w:rsidR="00C31A35">
        <w:t>uirements of these Articles as i</w:t>
      </w:r>
      <w:r w:rsidR="00C31A35" w:rsidRPr="00B37947">
        <w:t>f no resolution to remove the Trustee had been passed</w:t>
      </w:r>
      <w:r w:rsidR="00C31A35">
        <w:t>.</w:t>
      </w:r>
    </w:p>
    <w:p w:rsidR="009007E0" w:rsidRPr="008D0077" w:rsidRDefault="009007E0" w:rsidP="009007E0">
      <w:pPr>
        <w:ind w:left="720" w:hanging="720"/>
        <w:jc w:val="both"/>
      </w:pPr>
    </w:p>
    <w:p w:rsidR="00C31A35" w:rsidRPr="002C4D42" w:rsidRDefault="00BC496F" w:rsidP="009007E0">
      <w:pPr>
        <w:jc w:val="both"/>
        <w:rPr>
          <w:b/>
        </w:rPr>
      </w:pPr>
      <w:r>
        <w:rPr>
          <w:b/>
        </w:rPr>
        <w:t>21</w:t>
      </w:r>
      <w:r w:rsidR="00C31A35" w:rsidRPr="002C4D42">
        <w:rPr>
          <w:b/>
        </w:rPr>
        <w:tab/>
        <w:t>Replacement of Trustees</w:t>
      </w:r>
    </w:p>
    <w:p w:rsidR="00C31A35" w:rsidRPr="00B37947" w:rsidRDefault="00BC496F" w:rsidP="009007E0">
      <w:pPr>
        <w:ind w:left="720" w:hanging="720"/>
        <w:jc w:val="both"/>
      </w:pPr>
      <w:r>
        <w:t>21</w:t>
      </w:r>
      <w:r w:rsidR="00C31A35">
        <w:t>.1</w:t>
      </w:r>
      <w:r w:rsidR="00C31A35">
        <w:tab/>
      </w:r>
      <w:r w:rsidR="00C31A35" w:rsidRPr="00B37947">
        <w:t>If a Sabbatical Trustee</w:t>
      </w:r>
      <w:r w:rsidR="00C31A35">
        <w:t xml:space="preserve"> or a Student Trustee retires, is disqualified or i</w:t>
      </w:r>
      <w:r w:rsidR="00C31A35" w:rsidRPr="00B37947">
        <w:t xml:space="preserve">s removed from office at any time prior to the commencement of the Academic </w:t>
      </w:r>
      <w:r w:rsidR="00C31A35">
        <w:t>Year, the Union will hold a By</w:t>
      </w:r>
      <w:r w:rsidR="00C31A35">
        <w:softHyphen/>
        <w:t>-</w:t>
      </w:r>
      <w:r w:rsidR="00C31A35" w:rsidRPr="00B37947">
        <w:t>Ele</w:t>
      </w:r>
      <w:r w:rsidR="00C31A35">
        <w:t>ction to appoint a replacement in accordance with the provisi</w:t>
      </w:r>
      <w:r w:rsidR="00C31A35" w:rsidRPr="00B37947">
        <w:t>ons of these Articles and the Standing Orders of the Union</w:t>
      </w:r>
      <w:r w:rsidR="00C31A35">
        <w:t>.</w:t>
      </w:r>
    </w:p>
    <w:p w:rsidR="00C31A35" w:rsidRPr="00B37947" w:rsidRDefault="00BC496F" w:rsidP="009007E0">
      <w:pPr>
        <w:ind w:left="720" w:hanging="720"/>
        <w:jc w:val="both"/>
      </w:pPr>
      <w:r>
        <w:t>21</w:t>
      </w:r>
      <w:r w:rsidR="00C31A35">
        <w:t>.2</w:t>
      </w:r>
      <w:r w:rsidR="00C31A35">
        <w:tab/>
        <w:t>If a Student Trustee retires, is disqualified or i</w:t>
      </w:r>
      <w:r w:rsidR="00C31A35" w:rsidRPr="00B37947">
        <w:t>s removed from office at any time following the commencement of the Academic Year, the Union will hold a By-Election to appoint a replacem</w:t>
      </w:r>
      <w:r w:rsidR="00C31A35">
        <w:t>ent in accordance with the provisi</w:t>
      </w:r>
      <w:r w:rsidR="00C31A35" w:rsidRPr="00B37947">
        <w:t>ons of these Articles and the Standing Orders of the Union</w:t>
      </w:r>
      <w:r w:rsidR="00C31A35">
        <w:t>.</w:t>
      </w:r>
    </w:p>
    <w:p w:rsidR="00C31A35" w:rsidRPr="00B37947" w:rsidRDefault="00BC496F" w:rsidP="009007E0">
      <w:pPr>
        <w:ind w:left="720" w:hanging="720"/>
        <w:jc w:val="both"/>
      </w:pPr>
      <w:r>
        <w:lastRenderedPageBreak/>
        <w:t>21</w:t>
      </w:r>
      <w:r w:rsidR="00C31A35">
        <w:t>.3</w:t>
      </w:r>
      <w:r w:rsidR="00C31A35">
        <w:tab/>
      </w:r>
      <w:r w:rsidR="00C31A35" w:rsidRPr="00B37947">
        <w:t>If</w:t>
      </w:r>
      <w:r w:rsidR="00C31A35">
        <w:t xml:space="preserve"> a Sabbatical Trustee retires, is disqualified or i</w:t>
      </w:r>
      <w:r w:rsidR="00C31A35" w:rsidRPr="00B37947">
        <w:t>s removed from office at any time following the commencement of the Academic Year, the Union will hold a By-Election to appoint a replacement in a</w:t>
      </w:r>
      <w:r w:rsidR="00C31A35">
        <w:t>ccordance with the provisi</w:t>
      </w:r>
      <w:r w:rsidR="00C31A35" w:rsidRPr="00B37947">
        <w:t>ons of these Articles and the Standing Orders of the Union</w:t>
      </w:r>
      <w:r w:rsidR="00C31A35">
        <w:t>.</w:t>
      </w:r>
      <w:r w:rsidR="00C41B70">
        <w:t xml:space="preserve"> </w:t>
      </w:r>
      <w:r w:rsidR="00C31A35" w:rsidRPr="00B37947">
        <w:t xml:space="preserve">A Trustee appointed in accordance </w:t>
      </w:r>
      <w:r w:rsidR="00C31A35">
        <w:t>with this Article shall remain i</w:t>
      </w:r>
      <w:r w:rsidR="00C31A35" w:rsidRPr="00B37947">
        <w:t>n office until the next elections are held and the newly appointed Sabbatical Trustee takes office</w:t>
      </w:r>
      <w:r w:rsidR="00C31A35">
        <w:t>. I</w:t>
      </w:r>
      <w:r w:rsidR="00C31A35" w:rsidRPr="00B37947">
        <w:t>f that pers</w:t>
      </w:r>
      <w:r w:rsidR="00C31A35">
        <w:t>on i</w:t>
      </w:r>
      <w:r w:rsidR="00C31A35" w:rsidRPr="00B37947">
        <w:t xml:space="preserve">s not </w:t>
      </w:r>
      <w:r w:rsidR="00C31A35">
        <w:t xml:space="preserve">elected as a Trustee, they </w:t>
      </w:r>
      <w:r w:rsidR="00C31A35" w:rsidRPr="00B37947">
        <w:t>will automatically cease to be a Trustee when the newly-appointed Sabbatical Trustee takes office</w:t>
      </w:r>
      <w:r w:rsidR="00C31A35">
        <w:t>.</w:t>
      </w:r>
    </w:p>
    <w:p w:rsidR="00C31A35" w:rsidRPr="00B37947" w:rsidRDefault="00BC496F" w:rsidP="009007E0">
      <w:pPr>
        <w:ind w:left="720" w:hanging="720"/>
        <w:jc w:val="both"/>
      </w:pPr>
      <w:r>
        <w:t>21</w:t>
      </w:r>
      <w:r w:rsidR="00C31A35">
        <w:t>.4</w:t>
      </w:r>
      <w:r w:rsidR="00C31A35">
        <w:tab/>
        <w:t>If a Co-opted Trustee retires, i</w:t>
      </w:r>
      <w:r w:rsidR="00C31A35" w:rsidRPr="00B37947">
        <w:t xml:space="preserve">s </w:t>
      </w:r>
      <w:r w:rsidR="00C31A35">
        <w:t>disqualified or i</w:t>
      </w:r>
      <w:r w:rsidR="00C31A35" w:rsidRPr="00B37947">
        <w:t xml:space="preserve">s removed from office at any time, the Trustees may co-opt a replacement Trustee pursuant to the </w:t>
      </w:r>
      <w:r w:rsidR="00C31A35">
        <w:t>provisions</w:t>
      </w:r>
      <w:r w:rsidR="00C31A35" w:rsidRPr="00B37947">
        <w:t xml:space="preserve"> of </w:t>
      </w:r>
      <w:r w:rsidR="00F05C4F" w:rsidRPr="00F05C4F">
        <w:t>Article 8.13.</w:t>
      </w:r>
    </w:p>
    <w:p w:rsidR="00466B29" w:rsidRPr="00B37947" w:rsidRDefault="00466B29" w:rsidP="009007E0">
      <w:pPr>
        <w:jc w:val="both"/>
      </w:pPr>
    </w:p>
    <w:p w:rsidR="00466B29" w:rsidRPr="00BB633E" w:rsidRDefault="00BC496F" w:rsidP="009007E0">
      <w:pPr>
        <w:jc w:val="both"/>
        <w:rPr>
          <w:b/>
        </w:rPr>
      </w:pPr>
      <w:r>
        <w:rPr>
          <w:b/>
        </w:rPr>
        <w:t>22</w:t>
      </w:r>
      <w:r w:rsidR="00BB633E" w:rsidRPr="00BB633E">
        <w:rPr>
          <w:b/>
        </w:rPr>
        <w:tab/>
      </w:r>
      <w:r w:rsidR="00466B29" w:rsidRPr="00BB633E">
        <w:rPr>
          <w:b/>
        </w:rPr>
        <w:t>Student Members' Meetings</w:t>
      </w:r>
    </w:p>
    <w:p w:rsidR="00466B29" w:rsidRPr="00B37947" w:rsidRDefault="00BC496F" w:rsidP="009007E0">
      <w:pPr>
        <w:ind w:left="720" w:hanging="720"/>
        <w:jc w:val="both"/>
      </w:pPr>
      <w:r>
        <w:t>22</w:t>
      </w:r>
      <w:r w:rsidR="0059571F">
        <w:t>.1</w:t>
      </w:r>
      <w:r w:rsidR="0059571F">
        <w:tab/>
      </w:r>
      <w:r w:rsidR="00466B29" w:rsidRPr="00B37947">
        <w:t>The Union shall hold an annual Student Members' meeting once in each Academic Year</w:t>
      </w:r>
      <w:r w:rsidR="00EF78C0" w:rsidRPr="00B37947">
        <w:t>,</w:t>
      </w:r>
      <w:r w:rsidR="00466B29" w:rsidRPr="00B37947">
        <w:t xml:space="preserve"> which shall be called and held in accordance with the Standing Orders</w:t>
      </w:r>
      <w:r w:rsidR="00EF78C0" w:rsidRPr="00B37947">
        <w:t>.</w:t>
      </w:r>
      <w:r w:rsidR="00466B29" w:rsidRPr="00B37947">
        <w:t xml:space="preserve"> The annual Student Members' meeting shall be held at such time </w:t>
      </w:r>
      <w:r w:rsidR="00EF78C0" w:rsidRPr="00B37947">
        <w:t xml:space="preserve">and place as the Trustees </w:t>
      </w:r>
      <w:r w:rsidR="00466B29" w:rsidRPr="00B37947">
        <w:t>think suitable to allow the maximum number of Student Members to attend</w:t>
      </w:r>
      <w:r w:rsidR="00EF78C0" w:rsidRPr="00B37947">
        <w:t>.</w:t>
      </w:r>
    </w:p>
    <w:p w:rsidR="00466B29" w:rsidRPr="00B37947" w:rsidRDefault="00BC496F" w:rsidP="009007E0">
      <w:pPr>
        <w:ind w:left="720" w:hanging="720"/>
        <w:jc w:val="both"/>
      </w:pPr>
      <w:r>
        <w:t>22</w:t>
      </w:r>
      <w:r w:rsidR="0059571F">
        <w:t>.2</w:t>
      </w:r>
      <w:r w:rsidR="0059571F">
        <w:tab/>
      </w:r>
      <w:r w:rsidR="00466B29" w:rsidRPr="00B37947">
        <w:t>Every notice calling an annual Student Members' meeting shall specify the place, day and time of the meeting and the general nature of the business to be dealt with</w:t>
      </w:r>
      <w:r w:rsidR="0059571F">
        <w:t>.</w:t>
      </w:r>
      <w:r w:rsidR="00466B29" w:rsidRPr="00B37947">
        <w:t xml:space="preserve"> This business shall include</w:t>
      </w:r>
      <w:r w:rsidR="00EF78C0" w:rsidRPr="00B37947">
        <w:t>:</w:t>
      </w:r>
    </w:p>
    <w:p w:rsidR="00EF78C0" w:rsidRPr="00B37947" w:rsidRDefault="00BC496F" w:rsidP="009007E0">
      <w:pPr>
        <w:ind w:firstLine="720"/>
        <w:jc w:val="both"/>
      </w:pPr>
      <w:r>
        <w:t>22</w:t>
      </w:r>
      <w:r w:rsidR="0059571F">
        <w:t>.2.1</w:t>
      </w:r>
      <w:r w:rsidR="0059571F">
        <w:tab/>
      </w:r>
      <w:proofErr w:type="gramStart"/>
      <w:r w:rsidR="0059571F">
        <w:t>r</w:t>
      </w:r>
      <w:r w:rsidR="00466B29" w:rsidRPr="00B37947">
        <w:t>atification</w:t>
      </w:r>
      <w:proofErr w:type="gramEnd"/>
      <w:r w:rsidR="00466B29" w:rsidRPr="00B37947">
        <w:t xml:space="preserve"> of minutes of the previous annual Student Members' meeting,</w:t>
      </w:r>
    </w:p>
    <w:p w:rsidR="00EF78C0" w:rsidRPr="00B37947" w:rsidRDefault="00BC496F" w:rsidP="009007E0">
      <w:pPr>
        <w:ind w:left="1440" w:hanging="720"/>
        <w:jc w:val="both"/>
      </w:pPr>
      <w:r>
        <w:t>22</w:t>
      </w:r>
      <w:r w:rsidR="0059571F">
        <w:t>.2.2</w:t>
      </w:r>
      <w:r w:rsidR="0059571F">
        <w:tab/>
      </w:r>
      <w:proofErr w:type="gramStart"/>
      <w:r w:rsidR="0059571F">
        <w:t>r</w:t>
      </w:r>
      <w:r w:rsidR="00466B29" w:rsidRPr="00B37947">
        <w:t>eceiving</w:t>
      </w:r>
      <w:proofErr w:type="gramEnd"/>
      <w:r w:rsidR="00466B29" w:rsidRPr="00B37947">
        <w:t xml:space="preserve"> the report of the</w:t>
      </w:r>
      <w:r w:rsidR="00B77A5D" w:rsidRPr="00B37947">
        <w:t xml:space="preserve"> Trustees on </w:t>
      </w:r>
      <w:r w:rsidR="005E3D1A" w:rsidRPr="00B37947">
        <w:t xml:space="preserve">the </w:t>
      </w:r>
      <w:r w:rsidR="00466B29" w:rsidRPr="00B37947">
        <w:t>Union's  activities  since the  previous  annual Student Members' meeting,</w:t>
      </w:r>
    </w:p>
    <w:p w:rsidR="00EF78C0" w:rsidRPr="00B37947" w:rsidRDefault="00BC496F" w:rsidP="009007E0">
      <w:pPr>
        <w:ind w:firstLine="720"/>
        <w:jc w:val="both"/>
      </w:pPr>
      <w:r>
        <w:t>22</w:t>
      </w:r>
      <w:r w:rsidR="0059571F">
        <w:t>.2.3</w:t>
      </w:r>
      <w:r w:rsidR="0059571F">
        <w:tab/>
      </w:r>
      <w:proofErr w:type="gramStart"/>
      <w:r w:rsidR="0059571F">
        <w:t>r</w:t>
      </w:r>
      <w:r w:rsidR="00466B29" w:rsidRPr="00B37947">
        <w:t>eceiving</w:t>
      </w:r>
      <w:proofErr w:type="gramEnd"/>
      <w:r w:rsidR="00466B29" w:rsidRPr="00B37947">
        <w:t xml:space="preserve"> the accounts of the Union for th</w:t>
      </w:r>
      <w:r w:rsidR="00EF78C0" w:rsidRPr="00B37947">
        <w:t xml:space="preserve">e previous financial year, </w:t>
      </w:r>
    </w:p>
    <w:p w:rsidR="00EF78C0" w:rsidRDefault="00BC496F" w:rsidP="009007E0">
      <w:pPr>
        <w:ind w:firstLine="720"/>
        <w:jc w:val="both"/>
      </w:pPr>
      <w:r>
        <w:t>22</w:t>
      </w:r>
      <w:r w:rsidR="0059571F">
        <w:t>.2.4</w:t>
      </w:r>
      <w:r w:rsidR="0059571F">
        <w:tab/>
      </w:r>
      <w:proofErr w:type="gramStart"/>
      <w:r w:rsidR="0059571F">
        <w:t>a</w:t>
      </w:r>
      <w:r w:rsidR="00466B29" w:rsidRPr="00B37947">
        <w:t>pproving</w:t>
      </w:r>
      <w:proofErr w:type="gramEnd"/>
      <w:r w:rsidR="00466B29" w:rsidRPr="00B37947">
        <w:t xml:space="preserve"> the list of affiliations of the Union,</w:t>
      </w:r>
    </w:p>
    <w:p w:rsidR="00D16914" w:rsidRPr="00B37947" w:rsidRDefault="00BC496F" w:rsidP="009007E0">
      <w:pPr>
        <w:ind w:firstLine="720"/>
        <w:jc w:val="both"/>
      </w:pPr>
      <w:r>
        <w:t>22</w:t>
      </w:r>
      <w:r w:rsidR="00D16914">
        <w:t>.2.5</w:t>
      </w:r>
      <w:r w:rsidR="00D16914">
        <w:tab/>
      </w:r>
      <w:proofErr w:type="gramStart"/>
      <w:r w:rsidR="00D16914">
        <w:t>debating</w:t>
      </w:r>
      <w:proofErr w:type="gramEnd"/>
      <w:r w:rsidR="00D16914">
        <w:t xml:space="preserve"> and setting Union Policy,</w:t>
      </w:r>
    </w:p>
    <w:p w:rsidR="00EF78C0" w:rsidRPr="00B37947" w:rsidRDefault="00BC496F" w:rsidP="009007E0">
      <w:pPr>
        <w:ind w:firstLine="720"/>
        <w:jc w:val="both"/>
      </w:pPr>
      <w:r>
        <w:t>22</w:t>
      </w:r>
      <w:r w:rsidR="00D16914">
        <w:t>.2.6</w:t>
      </w:r>
      <w:r w:rsidR="0059571F">
        <w:tab/>
      </w:r>
      <w:proofErr w:type="gramStart"/>
      <w:r w:rsidR="0059571F">
        <w:t>o</w:t>
      </w:r>
      <w:r w:rsidR="00466B29" w:rsidRPr="00B37947">
        <w:t>pen</w:t>
      </w:r>
      <w:proofErr w:type="gramEnd"/>
      <w:r w:rsidR="00466B29" w:rsidRPr="00B37947">
        <w:t xml:space="preserve"> questions to the Trustees by the Student Members, and</w:t>
      </w:r>
    </w:p>
    <w:p w:rsidR="00466B29" w:rsidRDefault="00BC496F" w:rsidP="009007E0">
      <w:pPr>
        <w:ind w:left="1440" w:hanging="720"/>
        <w:jc w:val="both"/>
      </w:pPr>
      <w:r>
        <w:t>22</w:t>
      </w:r>
      <w:r w:rsidR="00D16914">
        <w:t>.2.7</w:t>
      </w:r>
      <w:r w:rsidR="0059571F">
        <w:tab/>
      </w:r>
      <w:proofErr w:type="gramStart"/>
      <w:r w:rsidR="0059571F">
        <w:t>d</w:t>
      </w:r>
      <w:r w:rsidR="00466B29" w:rsidRPr="00B37947">
        <w:t>iscussing</w:t>
      </w:r>
      <w:proofErr w:type="gramEnd"/>
      <w:r w:rsidR="00466B29" w:rsidRPr="00B37947">
        <w:t xml:space="preserve"> and dealing with any other business put before the Student Members by the Trustees</w:t>
      </w:r>
      <w:r w:rsidR="00EF78C0" w:rsidRPr="00B37947">
        <w:t>.</w:t>
      </w:r>
    </w:p>
    <w:p w:rsidR="00EF78C0" w:rsidRPr="00B37947" w:rsidRDefault="00BC496F" w:rsidP="009007E0">
      <w:pPr>
        <w:ind w:left="720" w:hanging="720"/>
        <w:jc w:val="both"/>
      </w:pPr>
      <w:r>
        <w:t>22</w:t>
      </w:r>
      <w:r w:rsidR="0059571F">
        <w:t>.3</w:t>
      </w:r>
      <w:r w:rsidR="0059571F">
        <w:tab/>
      </w:r>
      <w:r w:rsidR="00466B29" w:rsidRPr="00B37947">
        <w:t>The Union may hold other Student Members' meetings in addition to the annual Student Members' meeting</w:t>
      </w:r>
      <w:r w:rsidR="00EF78C0" w:rsidRPr="00B37947">
        <w:t>.</w:t>
      </w:r>
      <w:r w:rsidR="00466B29" w:rsidRPr="00B37947">
        <w:t xml:space="preserve"> Such meetings shall be called and held in accordance with the Standing Orders</w:t>
      </w:r>
      <w:r w:rsidR="00EF78C0" w:rsidRPr="00B37947">
        <w:t>.</w:t>
      </w:r>
    </w:p>
    <w:p w:rsidR="00EF78C0" w:rsidRPr="00B37947" w:rsidRDefault="00BC496F" w:rsidP="009007E0">
      <w:pPr>
        <w:ind w:left="720" w:hanging="720"/>
        <w:jc w:val="both"/>
      </w:pPr>
      <w:r>
        <w:t>22</w:t>
      </w:r>
      <w:r w:rsidR="0059571F">
        <w:t>.4</w:t>
      </w:r>
      <w:r w:rsidR="0059571F">
        <w:tab/>
      </w:r>
      <w:r w:rsidR="00466B29" w:rsidRPr="00B37947">
        <w:t xml:space="preserve">For the avoidance of doubt, any Student Members' meeting held under </w:t>
      </w:r>
      <w:r w:rsidR="00435C65">
        <w:t>Articles 22.1 to 22</w:t>
      </w:r>
      <w:r w:rsidR="009B4E8C" w:rsidRPr="009B4E8C">
        <w:t xml:space="preserve">.3 </w:t>
      </w:r>
      <w:r w:rsidR="00466B29" w:rsidRPr="00B37947">
        <w:t>shall not be a Company Law Meeting of the Union for the purposes of the Companies Acts</w:t>
      </w:r>
      <w:r w:rsidR="00EF78C0" w:rsidRPr="00B37947">
        <w:t>.</w:t>
      </w:r>
    </w:p>
    <w:p w:rsidR="00EF78C0" w:rsidRPr="00B37947" w:rsidRDefault="00BC496F" w:rsidP="009007E0">
      <w:pPr>
        <w:jc w:val="both"/>
      </w:pPr>
      <w:r>
        <w:t>22</w:t>
      </w:r>
      <w:r w:rsidR="0059571F">
        <w:t>.5</w:t>
      </w:r>
      <w:r w:rsidR="0059571F">
        <w:tab/>
      </w:r>
      <w:r w:rsidR="00466B29" w:rsidRPr="00B37947">
        <w:t xml:space="preserve">The </w:t>
      </w:r>
      <w:r w:rsidR="00EF78C0" w:rsidRPr="00B37947">
        <w:t>Student Council</w:t>
      </w:r>
      <w:r w:rsidR="00466B29" w:rsidRPr="00B37947">
        <w:t xml:space="preserve"> Chair shall chair annual Student Members' meetings</w:t>
      </w:r>
      <w:r w:rsidR="00EF78C0" w:rsidRPr="00B37947">
        <w:t>.</w:t>
      </w:r>
    </w:p>
    <w:p w:rsidR="00466B29" w:rsidRPr="00B37947" w:rsidRDefault="00BC496F" w:rsidP="009007E0">
      <w:pPr>
        <w:ind w:left="720" w:hanging="720"/>
        <w:jc w:val="both"/>
      </w:pPr>
      <w:r>
        <w:t>22</w:t>
      </w:r>
      <w:r w:rsidR="0059571F">
        <w:t>.6</w:t>
      </w:r>
      <w:r w:rsidR="0059571F">
        <w:tab/>
      </w:r>
      <w:r w:rsidR="00466B29" w:rsidRPr="00B37947">
        <w:t xml:space="preserve">If the </w:t>
      </w:r>
      <w:r w:rsidR="00EF78C0" w:rsidRPr="00B37947">
        <w:t>Student Council Chair i</w:t>
      </w:r>
      <w:r w:rsidR="00466B29" w:rsidRPr="00B37947">
        <w:t>s unable or unwilling to do so, some other Student Member elected by those Student Members present and entitled to vote shall chair the meeting</w:t>
      </w:r>
      <w:r w:rsidR="00EF78C0" w:rsidRPr="00B37947">
        <w:t>.</w:t>
      </w:r>
    </w:p>
    <w:p w:rsidR="003045B8" w:rsidRDefault="003045B8" w:rsidP="009007E0">
      <w:pPr>
        <w:jc w:val="both"/>
        <w:rPr>
          <w:b/>
        </w:rPr>
      </w:pPr>
    </w:p>
    <w:p w:rsidR="00466B29" w:rsidRPr="0059571F" w:rsidRDefault="00BC496F" w:rsidP="009007E0">
      <w:pPr>
        <w:jc w:val="both"/>
        <w:rPr>
          <w:b/>
        </w:rPr>
      </w:pPr>
      <w:r>
        <w:rPr>
          <w:b/>
        </w:rPr>
        <w:t>23</w:t>
      </w:r>
      <w:r w:rsidR="0059571F" w:rsidRPr="0059571F">
        <w:rPr>
          <w:b/>
        </w:rPr>
        <w:tab/>
      </w:r>
      <w:r w:rsidR="00466B29" w:rsidRPr="0059571F">
        <w:rPr>
          <w:b/>
        </w:rPr>
        <w:t>Company Law Meetings</w:t>
      </w:r>
    </w:p>
    <w:p w:rsidR="00466B29" w:rsidRPr="00B37947" w:rsidRDefault="00BC496F" w:rsidP="009007E0">
      <w:pPr>
        <w:jc w:val="both"/>
      </w:pPr>
      <w:r>
        <w:t>23</w:t>
      </w:r>
      <w:r w:rsidR="0059571F">
        <w:t>.1</w:t>
      </w:r>
      <w:r w:rsidR="0059571F">
        <w:tab/>
      </w:r>
      <w:r w:rsidR="00466B29" w:rsidRPr="00B37947">
        <w:t>The Trustees may call a Company Law Meeting at any time</w:t>
      </w:r>
      <w:r w:rsidR="00EF78C0" w:rsidRPr="00B37947">
        <w:t>.</w:t>
      </w:r>
    </w:p>
    <w:p w:rsidR="00466B29" w:rsidRPr="00B37947" w:rsidRDefault="00BC496F" w:rsidP="009007E0">
      <w:pPr>
        <w:ind w:left="720" w:hanging="720"/>
        <w:jc w:val="both"/>
      </w:pPr>
      <w:r>
        <w:t>23</w:t>
      </w:r>
      <w:r w:rsidR="0059571F">
        <w:t>.2</w:t>
      </w:r>
      <w:r w:rsidR="0059571F">
        <w:tab/>
      </w:r>
      <w:r w:rsidR="00466B29" w:rsidRPr="00B37947">
        <w:t>Such meetings must be held in accordance with the provisions regarding such meetings in the Companies Acts</w:t>
      </w:r>
      <w:r w:rsidR="00EF78C0" w:rsidRPr="00B37947">
        <w:t>.</w:t>
      </w:r>
    </w:p>
    <w:p w:rsidR="00466B29" w:rsidRPr="00B37947" w:rsidRDefault="00BC496F" w:rsidP="009007E0">
      <w:pPr>
        <w:jc w:val="both"/>
      </w:pPr>
      <w:r>
        <w:t>23</w:t>
      </w:r>
      <w:r w:rsidR="0059571F">
        <w:t>.3</w:t>
      </w:r>
      <w:r w:rsidR="0059571F">
        <w:tab/>
      </w:r>
      <w:r w:rsidR="00466B29" w:rsidRPr="00B37947">
        <w:t xml:space="preserve">A Company Law Meeting will </w:t>
      </w:r>
      <w:r w:rsidR="00530D45" w:rsidRPr="00B37947">
        <w:t>be held to satisfy</w:t>
      </w:r>
      <w:r w:rsidR="006E0392">
        <w:t xml:space="preserve"> the Union’s obligations under Company L</w:t>
      </w:r>
      <w:r w:rsidR="00530D45" w:rsidRPr="00B37947">
        <w:t>aw.</w:t>
      </w:r>
    </w:p>
    <w:p w:rsidR="00530D45" w:rsidRPr="00B37947" w:rsidRDefault="00BC496F" w:rsidP="009007E0">
      <w:pPr>
        <w:ind w:left="720" w:hanging="720"/>
        <w:jc w:val="both"/>
      </w:pPr>
      <w:r>
        <w:lastRenderedPageBreak/>
        <w:t>23</w:t>
      </w:r>
      <w:r w:rsidR="0059571F">
        <w:t>.4</w:t>
      </w:r>
      <w:r w:rsidR="0059571F">
        <w:tab/>
      </w:r>
      <w:r w:rsidR="00530D45" w:rsidRPr="00B37947">
        <w:t>A Company Law meeting will be held where the Union wishes to pass a company law resolution (other than by way of a written resolution) in accordance with these Articles and/or the Companies Acts.</w:t>
      </w:r>
    </w:p>
    <w:p w:rsidR="00466B29" w:rsidRPr="00B37947" w:rsidRDefault="00BC496F" w:rsidP="009007E0">
      <w:pPr>
        <w:jc w:val="both"/>
      </w:pPr>
      <w:r>
        <w:t>23</w:t>
      </w:r>
      <w:r w:rsidR="004B518E">
        <w:t>.5</w:t>
      </w:r>
      <w:r w:rsidR="004B518E">
        <w:tab/>
        <w:t xml:space="preserve">Subject to </w:t>
      </w:r>
      <w:r w:rsidR="004B518E" w:rsidRPr="00435C65">
        <w:t xml:space="preserve">this </w:t>
      </w:r>
      <w:r w:rsidR="00435C65" w:rsidRPr="00435C65">
        <w:t>Article</w:t>
      </w:r>
      <w:r w:rsidR="00466B29" w:rsidRPr="00435C65">
        <w:t>,</w:t>
      </w:r>
      <w:r w:rsidR="00466B29" w:rsidRPr="00B37947">
        <w:t xml:space="preserve"> a written resolution agreed by</w:t>
      </w:r>
      <w:r w:rsidR="00530D45" w:rsidRPr="00B37947">
        <w:t>:</w:t>
      </w:r>
    </w:p>
    <w:p w:rsidR="00530D45" w:rsidRPr="00B37947" w:rsidRDefault="004B518E" w:rsidP="009007E0">
      <w:pPr>
        <w:ind w:firstLine="720"/>
        <w:jc w:val="both"/>
      </w:pPr>
      <w:r>
        <w:t>9.5.1</w:t>
      </w:r>
      <w:r>
        <w:tab/>
      </w:r>
      <w:r w:rsidR="00466B29" w:rsidRPr="00B37947">
        <w:t>Company Law Members representing a simple majority, or</w:t>
      </w:r>
    </w:p>
    <w:p w:rsidR="00466B29" w:rsidRPr="00B37947" w:rsidRDefault="004B518E" w:rsidP="009007E0">
      <w:pPr>
        <w:ind w:left="1440" w:hanging="720"/>
        <w:jc w:val="both"/>
      </w:pPr>
      <w:r>
        <w:t>9.5.2</w:t>
      </w:r>
      <w:r>
        <w:tab/>
      </w:r>
      <w:r w:rsidR="00466B29" w:rsidRPr="00B37947">
        <w:t>(</w:t>
      </w:r>
      <w:proofErr w:type="gramStart"/>
      <w:r w:rsidR="00466B29" w:rsidRPr="00B37947">
        <w:t>in</w:t>
      </w:r>
      <w:proofErr w:type="gramEnd"/>
      <w:r w:rsidR="00466B29" w:rsidRPr="00B37947">
        <w:t xml:space="preserve"> the case of a special resolution) Company Law Members representing not less than 75%, of the total voting rights of eligible Company Law Members shall be effective</w:t>
      </w:r>
    </w:p>
    <w:p w:rsidR="00466B29" w:rsidRPr="00B37947" w:rsidRDefault="00BC496F" w:rsidP="009007E0">
      <w:pPr>
        <w:jc w:val="both"/>
      </w:pPr>
      <w:r>
        <w:t>23</w:t>
      </w:r>
      <w:r w:rsidR="004B518E">
        <w:t>.6</w:t>
      </w:r>
      <w:r w:rsidR="00466B29" w:rsidRPr="00B37947">
        <w:tab/>
        <w:t>On a written resolution each Company</w:t>
      </w:r>
      <w:r w:rsidR="00530D45" w:rsidRPr="00B37947">
        <w:t xml:space="preserve"> Law Member shall have one vote.</w:t>
      </w:r>
    </w:p>
    <w:p w:rsidR="00466B29" w:rsidRPr="00B37947" w:rsidRDefault="00BC496F" w:rsidP="009007E0">
      <w:pPr>
        <w:ind w:left="720" w:hanging="720"/>
        <w:jc w:val="both"/>
      </w:pPr>
      <w:r>
        <w:t>23</w:t>
      </w:r>
      <w:r w:rsidR="004B518E">
        <w:t>.7</w:t>
      </w:r>
      <w:r w:rsidR="005E3D1A" w:rsidRPr="00B37947">
        <w:tab/>
        <w:t>A written resolution i</w:t>
      </w:r>
      <w:r w:rsidR="00466B29" w:rsidRPr="00B37947">
        <w:t>s not a special resolution unless it stated that it</w:t>
      </w:r>
      <w:r w:rsidR="00530D45" w:rsidRPr="00B37947">
        <w:t xml:space="preserve"> was proposed as </w:t>
      </w:r>
      <w:r w:rsidR="00466B29" w:rsidRPr="00B37947">
        <w:t>a special resolution</w:t>
      </w:r>
      <w:r w:rsidR="00530D45" w:rsidRPr="00B37947">
        <w:t>.</w:t>
      </w:r>
    </w:p>
    <w:p w:rsidR="004B518E" w:rsidRDefault="00BC496F" w:rsidP="009007E0">
      <w:pPr>
        <w:ind w:left="720" w:hanging="720"/>
        <w:jc w:val="both"/>
      </w:pPr>
      <w:r>
        <w:t>23</w:t>
      </w:r>
      <w:r w:rsidR="004B518E">
        <w:t>.8</w:t>
      </w:r>
      <w:r w:rsidR="004B518E">
        <w:tab/>
      </w:r>
      <w:r w:rsidR="00466B29" w:rsidRPr="00B37947">
        <w:t xml:space="preserve">A copy of  the  proposed  written  resolution  must  be  sent  to  every  eligible  Company  Law Member together with a statement informing the Company Law </w:t>
      </w:r>
      <w:r w:rsidR="000F0726">
        <w:t>Member how to signify their</w:t>
      </w:r>
      <w:r w:rsidR="00466B29" w:rsidRPr="00B37947">
        <w:t xml:space="preserve"> agreement and the date by which the resolution must be passed if it is not to lapse</w:t>
      </w:r>
      <w:r w:rsidR="00530D45" w:rsidRPr="00B37947">
        <w:t>.</w:t>
      </w:r>
    </w:p>
    <w:p w:rsidR="00530D45" w:rsidRPr="00B37947" w:rsidRDefault="00BC496F" w:rsidP="009007E0">
      <w:pPr>
        <w:ind w:left="720" w:hanging="720"/>
        <w:jc w:val="both"/>
      </w:pPr>
      <w:r>
        <w:t>23</w:t>
      </w:r>
      <w:r w:rsidR="004B518E">
        <w:t>.9</w:t>
      </w:r>
      <w:r w:rsidR="004B518E">
        <w:tab/>
      </w:r>
      <w:r w:rsidR="00466B29" w:rsidRPr="00B37947">
        <w:t>In relation to a resolution proposed as a written resolution of the Union the eligible Company Law Members are the Company Law Members who would have been entitled to vote on the resolution on the Circulation Date of the resolution</w:t>
      </w:r>
      <w:r w:rsidR="00530D45" w:rsidRPr="00B37947">
        <w:t>.</w:t>
      </w:r>
    </w:p>
    <w:p w:rsidR="00466B29" w:rsidRPr="00B37947" w:rsidRDefault="00BC496F" w:rsidP="009007E0">
      <w:pPr>
        <w:ind w:left="720" w:hanging="720"/>
        <w:jc w:val="both"/>
      </w:pPr>
      <w:r>
        <w:t>23</w:t>
      </w:r>
      <w:r w:rsidR="004B518E">
        <w:t>.10</w:t>
      </w:r>
      <w:r w:rsidR="004B518E">
        <w:tab/>
      </w:r>
      <w:r w:rsidR="00466B29" w:rsidRPr="00B37947">
        <w:t>The required majority of eligible Company Law Members must signify their agreement to the written resolution within the period of 28 days beginning with the Circulation Date</w:t>
      </w:r>
      <w:r w:rsidR="00530D45" w:rsidRPr="00B37947">
        <w:t>.</w:t>
      </w:r>
    </w:p>
    <w:p w:rsidR="00466B29" w:rsidRPr="00B37947" w:rsidRDefault="00BC496F" w:rsidP="009007E0">
      <w:pPr>
        <w:ind w:left="720" w:hanging="720"/>
        <w:jc w:val="both"/>
      </w:pPr>
      <w:r>
        <w:t>23</w:t>
      </w:r>
      <w:r w:rsidR="004B518E">
        <w:t>.11</w:t>
      </w:r>
      <w:r w:rsidR="004B518E">
        <w:tab/>
      </w:r>
      <w:r w:rsidR="00466B29" w:rsidRPr="00B37947">
        <w:t>Communications in relation to written resolutions must be sent to the Union's auditors in accordance with the Companies Acts</w:t>
      </w:r>
      <w:r w:rsidR="00530D45" w:rsidRPr="00B37947">
        <w:t>.</w:t>
      </w:r>
    </w:p>
    <w:p w:rsidR="00466B29" w:rsidRPr="00B37947" w:rsidRDefault="00BC496F" w:rsidP="009007E0">
      <w:pPr>
        <w:ind w:left="720" w:hanging="720"/>
        <w:jc w:val="both"/>
      </w:pPr>
      <w:r>
        <w:t>23</w:t>
      </w:r>
      <w:r w:rsidR="004B518E">
        <w:t>.12</w:t>
      </w:r>
      <w:r w:rsidR="004B518E">
        <w:tab/>
      </w:r>
      <w:r w:rsidR="00466B29" w:rsidRPr="00B37947">
        <w:t>A Company Law Member signifi</w:t>
      </w:r>
      <w:r w:rsidR="000F0726">
        <w:t xml:space="preserve">es their </w:t>
      </w:r>
      <w:r w:rsidR="005E3D1A" w:rsidRPr="00B37947">
        <w:t xml:space="preserve">agreement </w:t>
      </w:r>
      <w:r w:rsidR="004B518E">
        <w:t xml:space="preserve">to a proposed </w:t>
      </w:r>
      <w:r w:rsidR="00466B29" w:rsidRPr="00B37947">
        <w:t>written resolution when the</w:t>
      </w:r>
      <w:r w:rsidR="000F0726">
        <w:t xml:space="preserve"> Union receives from them </w:t>
      </w:r>
      <w:r w:rsidR="00466B29" w:rsidRPr="00B37947">
        <w:t>(or fr</w:t>
      </w:r>
      <w:r w:rsidR="000F0726">
        <w:t xml:space="preserve">om someone acting on their </w:t>
      </w:r>
      <w:r w:rsidR="00466B29" w:rsidRPr="00B37947">
        <w:t>behalf) an authenticated document</w:t>
      </w:r>
      <w:r w:rsidR="002E303B" w:rsidRPr="00B37947">
        <w:t>:</w:t>
      </w:r>
    </w:p>
    <w:p w:rsidR="002E303B" w:rsidRPr="00B37947" w:rsidRDefault="00435C65" w:rsidP="009007E0">
      <w:pPr>
        <w:jc w:val="both"/>
      </w:pPr>
      <w:r>
        <w:tab/>
        <w:t>23</w:t>
      </w:r>
      <w:r w:rsidR="004B518E">
        <w:t>.12.1</w:t>
      </w:r>
      <w:r w:rsidR="002E303B" w:rsidRPr="00B37947">
        <w:tab/>
      </w:r>
      <w:proofErr w:type="gramStart"/>
      <w:r w:rsidR="00466B29" w:rsidRPr="00B37947">
        <w:t>identifying</w:t>
      </w:r>
      <w:proofErr w:type="gramEnd"/>
      <w:r w:rsidR="00466B29" w:rsidRPr="00B37947">
        <w:t xml:space="preserve"> the resolution to which it relates, and</w:t>
      </w:r>
    </w:p>
    <w:p w:rsidR="002E303B" w:rsidRPr="00B37947" w:rsidRDefault="00435C65" w:rsidP="009007E0">
      <w:pPr>
        <w:jc w:val="both"/>
      </w:pPr>
      <w:r>
        <w:tab/>
        <w:t>23</w:t>
      </w:r>
      <w:r w:rsidR="004B518E">
        <w:t>.12.2</w:t>
      </w:r>
      <w:r w:rsidR="002E303B" w:rsidRPr="00B37947">
        <w:tab/>
      </w:r>
      <w:proofErr w:type="gramStart"/>
      <w:r w:rsidR="00466B29" w:rsidRPr="00B37947">
        <w:t>indi</w:t>
      </w:r>
      <w:r w:rsidR="002E303B" w:rsidRPr="00B37947">
        <w:t>catin</w:t>
      </w:r>
      <w:r w:rsidR="00466B29" w:rsidRPr="00B37947">
        <w:t>g</w:t>
      </w:r>
      <w:proofErr w:type="gramEnd"/>
      <w:r w:rsidR="00466B29" w:rsidRPr="00B37947">
        <w:t xml:space="preserve"> the Company Law Member's a</w:t>
      </w:r>
      <w:r w:rsidR="002E303B" w:rsidRPr="00B37947">
        <w:t xml:space="preserve">greement to the resolution </w:t>
      </w:r>
    </w:p>
    <w:p w:rsidR="00466B29" w:rsidRPr="00B37947" w:rsidRDefault="00BC496F" w:rsidP="009007E0">
      <w:pPr>
        <w:jc w:val="both"/>
      </w:pPr>
      <w:r>
        <w:t>23</w:t>
      </w:r>
      <w:r w:rsidR="004B518E">
        <w:t>.13</w:t>
      </w:r>
      <w:r w:rsidR="004B518E">
        <w:tab/>
      </w:r>
      <w:r w:rsidR="00435C65">
        <w:t>For the purposes of Article 23.12</w:t>
      </w:r>
      <w:r w:rsidR="002E303B" w:rsidRPr="00B37947">
        <w:t>:</w:t>
      </w:r>
    </w:p>
    <w:p w:rsidR="002E303B" w:rsidRPr="00B37947" w:rsidRDefault="00435C65" w:rsidP="009007E0">
      <w:pPr>
        <w:ind w:left="1440" w:hanging="720"/>
        <w:jc w:val="both"/>
      </w:pPr>
      <w:r>
        <w:t>23</w:t>
      </w:r>
      <w:r w:rsidR="004B518E">
        <w:t>.13.1</w:t>
      </w:r>
      <w:r w:rsidR="004B518E">
        <w:tab/>
      </w:r>
      <w:proofErr w:type="gramStart"/>
      <w:r w:rsidR="00466B29" w:rsidRPr="00B37947">
        <w:t>a</w:t>
      </w:r>
      <w:proofErr w:type="gramEnd"/>
      <w:r w:rsidR="00466B29" w:rsidRPr="00B37947">
        <w:t xml:space="preserve"> document sent</w:t>
      </w:r>
      <w:r w:rsidR="006E0392">
        <w:t xml:space="preserve"> or supplied in Hard Copy Form i</w:t>
      </w:r>
      <w:r w:rsidR="00466B29" w:rsidRPr="00B37947">
        <w:t>s sufficiently authenticated if it is signed by the person sending or supplying it, and</w:t>
      </w:r>
    </w:p>
    <w:p w:rsidR="00466B29" w:rsidRPr="00B37947" w:rsidRDefault="00435C65" w:rsidP="009007E0">
      <w:pPr>
        <w:ind w:left="1440" w:hanging="720"/>
        <w:jc w:val="both"/>
      </w:pPr>
      <w:r>
        <w:t>23</w:t>
      </w:r>
      <w:r w:rsidR="004B518E">
        <w:t>.13.2</w:t>
      </w:r>
      <w:r w:rsidR="004B518E">
        <w:tab/>
      </w:r>
      <w:proofErr w:type="gramStart"/>
      <w:r w:rsidR="006E0392">
        <w:t>a</w:t>
      </w:r>
      <w:proofErr w:type="gramEnd"/>
      <w:r w:rsidR="006E0392">
        <w:t xml:space="preserve"> document sent or supplied i</w:t>
      </w:r>
      <w:r w:rsidR="00466B29" w:rsidRPr="00B37947">
        <w:t>n Electronic Form is sufficiently authenticated if</w:t>
      </w:r>
      <w:r w:rsidR="004B518E">
        <w:t xml:space="preserve"> </w:t>
      </w:r>
      <w:r w:rsidR="00466B29" w:rsidRPr="00B37947">
        <w:t>the identity of the sender is confirmed in a manner specified by the Union, or</w:t>
      </w:r>
    </w:p>
    <w:p w:rsidR="00466B29" w:rsidRPr="00B37947" w:rsidRDefault="00435C65" w:rsidP="009007E0">
      <w:pPr>
        <w:ind w:left="1440" w:hanging="720"/>
        <w:jc w:val="both"/>
      </w:pPr>
      <w:r>
        <w:t>23</w:t>
      </w:r>
      <w:r w:rsidR="004B518E">
        <w:t>.13.3</w:t>
      </w:r>
      <w:r w:rsidR="004B518E">
        <w:tab/>
      </w:r>
      <w:proofErr w:type="gramStart"/>
      <w:r w:rsidR="00466B29" w:rsidRPr="00B37947">
        <w:t>where</w:t>
      </w:r>
      <w:proofErr w:type="gramEnd"/>
      <w:r w:rsidR="00466B29" w:rsidRPr="00B37947">
        <w:t xml:space="preserve"> no such manner has been specified by the Union,  if  the  communication contains or is accompanied by a statement of the identity of the sender and the  Union has no reason to doubt the truth of that statement</w:t>
      </w:r>
      <w:r w:rsidR="004B518E">
        <w:t>.</w:t>
      </w:r>
    </w:p>
    <w:p w:rsidR="00466B29" w:rsidRDefault="00BC496F" w:rsidP="009007E0">
      <w:pPr>
        <w:ind w:left="720" w:hanging="720"/>
        <w:jc w:val="both"/>
      </w:pPr>
      <w:r>
        <w:t>23</w:t>
      </w:r>
      <w:r w:rsidR="004B518E">
        <w:t>.14</w:t>
      </w:r>
      <w:r w:rsidR="004B518E">
        <w:tab/>
      </w:r>
      <w:r w:rsidR="00466B29" w:rsidRPr="00B37947">
        <w:t xml:space="preserve"> If the Union  g</w:t>
      </w:r>
      <w:r w:rsidR="006E0392">
        <w:t>ives  an  electronic  address  i</w:t>
      </w:r>
      <w:r w:rsidR="00466B29" w:rsidRPr="00B37947">
        <w:t>n  any  document  containing  or  accompanying  a written resolution, it will be deemed to have agreed that any document  or information  relating to that resolution may be sent by Electronic Means to that address (subject  to any conditions or limitations specified in the document)</w:t>
      </w:r>
      <w:r w:rsidR="0044297B">
        <w:t>.</w:t>
      </w:r>
    </w:p>
    <w:p w:rsidR="00466B29" w:rsidRPr="00624DB0" w:rsidRDefault="00BC496F" w:rsidP="009007E0">
      <w:pPr>
        <w:jc w:val="both"/>
        <w:rPr>
          <w:b/>
        </w:rPr>
      </w:pPr>
      <w:r>
        <w:rPr>
          <w:b/>
        </w:rPr>
        <w:t>24</w:t>
      </w:r>
      <w:r w:rsidR="00624DB0" w:rsidRPr="00624DB0">
        <w:rPr>
          <w:b/>
        </w:rPr>
        <w:tab/>
      </w:r>
      <w:r w:rsidR="00EF78C0" w:rsidRPr="00624DB0">
        <w:rPr>
          <w:b/>
        </w:rPr>
        <w:t>Student Council</w:t>
      </w:r>
    </w:p>
    <w:p w:rsidR="00624DB0" w:rsidRDefault="00BC496F" w:rsidP="009007E0">
      <w:pPr>
        <w:jc w:val="both"/>
      </w:pPr>
      <w:r>
        <w:t>24</w:t>
      </w:r>
      <w:r w:rsidR="00624DB0">
        <w:t>.1</w:t>
      </w:r>
      <w:r w:rsidR="00624DB0">
        <w:tab/>
      </w:r>
      <w:r w:rsidR="00466B29" w:rsidRPr="00B37947">
        <w:t xml:space="preserve">The </w:t>
      </w:r>
      <w:r w:rsidR="00EF78C0" w:rsidRPr="00B37947">
        <w:t>Student Council</w:t>
      </w:r>
      <w:r w:rsidR="00466B29" w:rsidRPr="00B37947">
        <w:t xml:space="preserve"> s</w:t>
      </w:r>
      <w:r w:rsidR="00624DB0">
        <w:t>hall have the authority to:</w:t>
      </w:r>
    </w:p>
    <w:p w:rsidR="00466B29" w:rsidRPr="00B37947" w:rsidRDefault="00BC496F" w:rsidP="009007E0">
      <w:pPr>
        <w:ind w:firstLine="720"/>
        <w:jc w:val="both"/>
      </w:pPr>
      <w:r>
        <w:t>24</w:t>
      </w:r>
      <w:r w:rsidR="00624DB0">
        <w:t>.1.1</w:t>
      </w:r>
      <w:r w:rsidR="00624DB0">
        <w:tab/>
      </w:r>
      <w:proofErr w:type="gramStart"/>
      <w:r w:rsidR="00466B29" w:rsidRPr="00B37947">
        <w:t>represent</w:t>
      </w:r>
      <w:proofErr w:type="gramEnd"/>
      <w:r w:rsidR="00466B29" w:rsidRPr="00B37947">
        <w:t xml:space="preserve"> the voice of the Students,</w:t>
      </w:r>
      <w:r w:rsidR="00FD5633">
        <w:t xml:space="preserve"> in matters of a non-academic nature,</w:t>
      </w:r>
    </w:p>
    <w:p w:rsidR="00466B29" w:rsidRPr="00B37947" w:rsidRDefault="00BC496F" w:rsidP="009007E0">
      <w:pPr>
        <w:ind w:left="1440" w:hanging="720"/>
        <w:jc w:val="both"/>
      </w:pPr>
      <w:r>
        <w:lastRenderedPageBreak/>
        <w:t>24</w:t>
      </w:r>
      <w:r w:rsidR="00624DB0">
        <w:t>.1.2</w:t>
      </w:r>
      <w:r w:rsidR="00624DB0">
        <w:tab/>
      </w:r>
      <w:r w:rsidR="00466B29" w:rsidRPr="00B37947">
        <w:t xml:space="preserve">subject to </w:t>
      </w:r>
      <w:r w:rsidR="00003818" w:rsidRPr="00003818">
        <w:t>Article 8.17</w:t>
      </w:r>
      <w:r w:rsidR="00624DB0" w:rsidRPr="00003818">
        <w:t>, set the Polic</w:t>
      </w:r>
      <w:r w:rsidR="00466B29" w:rsidRPr="00003818">
        <w:t xml:space="preserve">y of the Union and refer  Policy  to  Referenda  of the </w:t>
      </w:r>
      <w:r w:rsidR="00624DB0" w:rsidRPr="00003818">
        <w:t>Student Members (i</w:t>
      </w:r>
      <w:r w:rsidR="00466B29" w:rsidRPr="00003818">
        <w:t>n accordance with the Standing Orders) and enforce this policy as agreed by any such referend</w:t>
      </w:r>
      <w:r w:rsidR="00466B29" w:rsidRPr="00B37947">
        <w:t>a (pr</w:t>
      </w:r>
      <w:r w:rsidR="00624DB0">
        <w:t>ovided that this does not confli</w:t>
      </w:r>
      <w:r w:rsidR="00466B29" w:rsidRPr="00B37947">
        <w:t xml:space="preserve">ct with the Board of Trustees' powers under </w:t>
      </w:r>
      <w:r w:rsidR="00003818" w:rsidRPr="00003818">
        <w:t>Article 5</w:t>
      </w:r>
      <w:r w:rsidR="00466B29" w:rsidRPr="00003818">
        <w:t>),</w:t>
      </w:r>
    </w:p>
    <w:p w:rsidR="00466B29" w:rsidRPr="00B37947" w:rsidRDefault="00BC496F" w:rsidP="009007E0">
      <w:pPr>
        <w:ind w:left="1440" w:hanging="720"/>
        <w:jc w:val="both"/>
      </w:pPr>
      <w:r>
        <w:t>24</w:t>
      </w:r>
      <w:r w:rsidR="00624DB0">
        <w:t>.1.3</w:t>
      </w:r>
      <w:r w:rsidR="00624DB0">
        <w:tab/>
      </w:r>
      <w:proofErr w:type="gramStart"/>
      <w:r w:rsidR="00466B29" w:rsidRPr="00B37947">
        <w:t>make</w:t>
      </w:r>
      <w:proofErr w:type="gramEnd"/>
      <w:r w:rsidR="00466B29" w:rsidRPr="00B37947">
        <w:t xml:space="preserve">, repeal, and amend the Standing Orders </w:t>
      </w:r>
      <w:r w:rsidR="00624DB0">
        <w:t>jointly</w:t>
      </w:r>
      <w:r w:rsidR="009007E0">
        <w:t xml:space="preserve"> with the Trustees</w:t>
      </w:r>
      <w:r w:rsidR="00FD5633">
        <w:t xml:space="preserve"> and Student Voice Forum</w:t>
      </w:r>
      <w:r w:rsidR="009007E0">
        <w:t xml:space="preserve"> i</w:t>
      </w:r>
      <w:r w:rsidR="00466B29" w:rsidRPr="00B37947">
        <w:t xml:space="preserve">n accordance with </w:t>
      </w:r>
      <w:r w:rsidR="00003818" w:rsidRPr="00003818">
        <w:t>Article 28</w:t>
      </w:r>
      <w:r w:rsidR="00466B29" w:rsidRPr="00003818">
        <w:t>,</w:t>
      </w:r>
    </w:p>
    <w:p w:rsidR="00466B29" w:rsidRPr="00B37947" w:rsidRDefault="00BC496F" w:rsidP="009007E0">
      <w:pPr>
        <w:ind w:firstLine="720"/>
        <w:jc w:val="both"/>
      </w:pPr>
      <w:r>
        <w:t>24</w:t>
      </w:r>
      <w:r w:rsidR="00624DB0">
        <w:t>.1.4</w:t>
      </w:r>
      <w:r w:rsidR="00624DB0">
        <w:tab/>
      </w:r>
      <w:proofErr w:type="gramStart"/>
      <w:r w:rsidR="00466B29" w:rsidRPr="00B37947">
        <w:t>receive</w:t>
      </w:r>
      <w:proofErr w:type="gramEnd"/>
      <w:r w:rsidR="00466B29" w:rsidRPr="00B37947">
        <w:t xml:space="preserve"> a quarterly report from the Trustees,</w:t>
      </w:r>
    </w:p>
    <w:p w:rsidR="00466B29" w:rsidRPr="00B37947" w:rsidRDefault="00BC496F" w:rsidP="009007E0">
      <w:pPr>
        <w:ind w:firstLine="720"/>
        <w:jc w:val="both"/>
      </w:pPr>
      <w:r>
        <w:t>24</w:t>
      </w:r>
      <w:r w:rsidR="00624DB0">
        <w:t>.1.5</w:t>
      </w:r>
      <w:r w:rsidR="00624DB0">
        <w:tab/>
      </w:r>
      <w:proofErr w:type="gramStart"/>
      <w:r w:rsidR="00466B29" w:rsidRPr="00B37947">
        <w:t>receive</w:t>
      </w:r>
      <w:proofErr w:type="gramEnd"/>
      <w:r w:rsidR="00466B29" w:rsidRPr="00B37947">
        <w:t xml:space="preserve"> reports from sub-committees of the </w:t>
      </w:r>
      <w:r w:rsidR="00EF78C0" w:rsidRPr="00B37947">
        <w:t>Student Council</w:t>
      </w:r>
      <w:r w:rsidR="00466B29" w:rsidRPr="00B37947">
        <w:t>,</w:t>
      </w:r>
    </w:p>
    <w:p w:rsidR="00466B29" w:rsidRPr="00B37947" w:rsidRDefault="00BC496F" w:rsidP="009007E0">
      <w:pPr>
        <w:ind w:left="1440" w:hanging="720"/>
        <w:jc w:val="both"/>
      </w:pPr>
      <w:r>
        <w:t>24</w:t>
      </w:r>
      <w:r w:rsidR="00624DB0">
        <w:t>.1.6</w:t>
      </w:r>
      <w:r w:rsidR="00624DB0">
        <w:tab/>
      </w:r>
      <w:proofErr w:type="gramStart"/>
      <w:r w:rsidR="00624DB0">
        <w:t>appoin</w:t>
      </w:r>
      <w:r w:rsidR="00466B29" w:rsidRPr="00B37947">
        <w:t>t</w:t>
      </w:r>
      <w:proofErr w:type="gramEnd"/>
      <w:r w:rsidR="00466B29" w:rsidRPr="00B37947">
        <w:t xml:space="preserve"> student repre</w:t>
      </w:r>
      <w:r w:rsidR="00624DB0">
        <w:t>sentatives, other than ex officio representatives, to  Union and Universi</w:t>
      </w:r>
      <w:r w:rsidR="00466B29" w:rsidRPr="00B37947">
        <w:t>ty  committees as and when required,</w:t>
      </w:r>
    </w:p>
    <w:p w:rsidR="00624DB0" w:rsidRDefault="00BC496F" w:rsidP="009007E0">
      <w:pPr>
        <w:ind w:firstLine="720"/>
        <w:jc w:val="both"/>
      </w:pPr>
      <w:r>
        <w:t>24</w:t>
      </w:r>
      <w:r w:rsidR="00624DB0">
        <w:t>.1.7</w:t>
      </w:r>
      <w:r w:rsidR="00624DB0">
        <w:tab/>
      </w:r>
      <w:proofErr w:type="gramStart"/>
      <w:r w:rsidR="00466B29" w:rsidRPr="00B37947">
        <w:t>hold</w:t>
      </w:r>
      <w:proofErr w:type="gramEnd"/>
      <w:r w:rsidR="00466B29" w:rsidRPr="00B37947">
        <w:t xml:space="preserve"> the Sabbatical Trustees to account for th</w:t>
      </w:r>
      <w:r w:rsidR="00624DB0">
        <w:t xml:space="preserve">eir </w:t>
      </w:r>
      <w:r w:rsidR="00FD5633">
        <w:t xml:space="preserve">non-academic </w:t>
      </w:r>
      <w:r w:rsidR="00624DB0">
        <w:t xml:space="preserve">representational work, </w:t>
      </w:r>
    </w:p>
    <w:p w:rsidR="00466B29" w:rsidRPr="00B37947" w:rsidRDefault="00BC496F" w:rsidP="009007E0">
      <w:pPr>
        <w:ind w:firstLine="720"/>
        <w:jc w:val="both"/>
      </w:pPr>
      <w:r>
        <w:t>24</w:t>
      </w:r>
      <w:r w:rsidR="00624DB0">
        <w:t>.1.8</w:t>
      </w:r>
      <w:r w:rsidR="00624DB0">
        <w:tab/>
      </w:r>
      <w:proofErr w:type="gramStart"/>
      <w:r w:rsidR="00624DB0">
        <w:t>ratify</w:t>
      </w:r>
      <w:proofErr w:type="gramEnd"/>
      <w:r w:rsidR="00624DB0">
        <w:t xml:space="preserve"> the affiliati</w:t>
      </w:r>
      <w:r w:rsidR="00466B29" w:rsidRPr="00B37947">
        <w:t>on of Student</w:t>
      </w:r>
      <w:r w:rsidR="00624DB0">
        <w:t xml:space="preserve"> Groups withi</w:t>
      </w:r>
      <w:r w:rsidR="00466B29" w:rsidRPr="00B37947">
        <w:t>n and to the Union</w:t>
      </w:r>
    </w:p>
    <w:p w:rsidR="00466B29" w:rsidRPr="00B37947" w:rsidRDefault="00BC496F" w:rsidP="009007E0">
      <w:pPr>
        <w:ind w:left="720" w:hanging="720"/>
        <w:jc w:val="both"/>
      </w:pPr>
      <w:r>
        <w:t>2</w:t>
      </w:r>
      <w:r w:rsidR="00FD5633">
        <w:t>4.2</w:t>
      </w:r>
      <w:r w:rsidR="00624DB0">
        <w:tab/>
        <w:t>The compositi</w:t>
      </w:r>
      <w:r w:rsidR="00466B29" w:rsidRPr="00B37947">
        <w:t xml:space="preserve">on and proceedings of the </w:t>
      </w:r>
      <w:r w:rsidR="00EF78C0" w:rsidRPr="00B37947">
        <w:t>Student Council</w:t>
      </w:r>
      <w:r w:rsidR="00466B29" w:rsidRPr="00B37947">
        <w:t xml:space="preserve"> shall be set out in the Standing Orders</w:t>
      </w:r>
      <w:r w:rsidR="00624DB0">
        <w:t>.</w:t>
      </w:r>
      <w:r w:rsidR="00466B29" w:rsidRPr="00B37947">
        <w:t xml:space="preserve"> No Student Member may hold more than one seat on the </w:t>
      </w:r>
      <w:r w:rsidR="00EF78C0" w:rsidRPr="00B37947">
        <w:t>Student Council</w:t>
      </w:r>
      <w:r w:rsidR="00466B29" w:rsidRPr="00B37947">
        <w:t xml:space="preserve"> at any one time</w:t>
      </w:r>
      <w:r w:rsidR="00624DB0">
        <w:t>.</w:t>
      </w:r>
    </w:p>
    <w:p w:rsidR="00466B29" w:rsidRPr="00B37947" w:rsidRDefault="00BC496F" w:rsidP="009007E0">
      <w:pPr>
        <w:ind w:left="720" w:hanging="720"/>
        <w:jc w:val="both"/>
      </w:pPr>
      <w:r>
        <w:t>24</w:t>
      </w:r>
      <w:r w:rsidR="00624DB0">
        <w:t>.3</w:t>
      </w:r>
      <w:r w:rsidR="00624DB0">
        <w:tab/>
      </w:r>
      <w:r w:rsidR="00466B29" w:rsidRPr="00B37947">
        <w:t xml:space="preserve">Removal of any member of the </w:t>
      </w:r>
      <w:r w:rsidR="00EF78C0" w:rsidRPr="00B37947">
        <w:t>Student Council</w:t>
      </w:r>
      <w:r w:rsidR="00466B29" w:rsidRPr="00B37947">
        <w:t xml:space="preserve"> shall be in accordance with the Articles and Standing Orders</w:t>
      </w:r>
      <w:r w:rsidR="00624DB0">
        <w:t>.</w:t>
      </w:r>
    </w:p>
    <w:p w:rsidR="00466B29" w:rsidRPr="00B37947" w:rsidRDefault="00BC496F" w:rsidP="009007E0">
      <w:pPr>
        <w:ind w:left="720" w:hanging="720"/>
        <w:jc w:val="both"/>
      </w:pPr>
      <w:r>
        <w:t>24</w:t>
      </w:r>
      <w:r w:rsidR="00624DB0">
        <w:t>.4</w:t>
      </w:r>
      <w:r w:rsidR="00624DB0">
        <w:tab/>
      </w:r>
      <w:r w:rsidR="00466B29" w:rsidRPr="00B37947">
        <w:t xml:space="preserve">The </w:t>
      </w:r>
      <w:r w:rsidR="00EF78C0" w:rsidRPr="00B37947">
        <w:t>Student Council</w:t>
      </w:r>
      <w:r w:rsidR="009007E0">
        <w:t xml:space="preserve"> shall meet i</w:t>
      </w:r>
      <w:r w:rsidR="00466B29" w:rsidRPr="00B37947">
        <w:t>n accordance with the Standing Orders as amended from time to time</w:t>
      </w:r>
      <w:r w:rsidR="00624DB0">
        <w:t>.</w:t>
      </w:r>
    </w:p>
    <w:p w:rsidR="00466B29" w:rsidRDefault="00BC496F" w:rsidP="009007E0">
      <w:pPr>
        <w:ind w:left="720" w:hanging="720"/>
        <w:jc w:val="both"/>
      </w:pPr>
      <w:r>
        <w:t>24</w:t>
      </w:r>
      <w:r w:rsidR="00624DB0">
        <w:t>.5</w:t>
      </w:r>
      <w:r w:rsidR="00624DB0">
        <w:tab/>
      </w:r>
      <w:r w:rsidR="00466B29" w:rsidRPr="00B37947">
        <w:t xml:space="preserve">The </w:t>
      </w:r>
      <w:r w:rsidR="00EF78C0" w:rsidRPr="00B37947">
        <w:t>Student Council</w:t>
      </w:r>
      <w:r w:rsidR="00466B29" w:rsidRPr="00B37947">
        <w:t xml:space="preserve"> shall provide the Board of Trustees with an update of its meetings and decisions at least four times in any Academic Year either orally or in writing</w:t>
      </w:r>
      <w:r w:rsidR="00624DB0">
        <w:t>.</w:t>
      </w:r>
    </w:p>
    <w:p w:rsidR="00FD5633" w:rsidRDefault="00FD5633" w:rsidP="00FD5633">
      <w:pPr>
        <w:jc w:val="both"/>
        <w:rPr>
          <w:b/>
        </w:rPr>
      </w:pPr>
    </w:p>
    <w:p w:rsidR="00FD5633" w:rsidRPr="00624DB0" w:rsidRDefault="00FD5633" w:rsidP="00FD5633">
      <w:pPr>
        <w:jc w:val="both"/>
        <w:rPr>
          <w:b/>
        </w:rPr>
      </w:pPr>
      <w:r>
        <w:rPr>
          <w:b/>
        </w:rPr>
        <w:t>25</w:t>
      </w:r>
      <w:r w:rsidRPr="00624DB0">
        <w:rPr>
          <w:b/>
        </w:rPr>
        <w:tab/>
      </w:r>
      <w:r>
        <w:rPr>
          <w:b/>
        </w:rPr>
        <w:t>Student Voice Forum</w:t>
      </w:r>
    </w:p>
    <w:p w:rsidR="00FD5633" w:rsidRDefault="00FD5633" w:rsidP="00FD5633">
      <w:pPr>
        <w:jc w:val="both"/>
      </w:pPr>
      <w:r>
        <w:t>25.1</w:t>
      </w:r>
      <w:r>
        <w:tab/>
      </w:r>
      <w:r w:rsidRPr="00B37947">
        <w:t xml:space="preserve">The </w:t>
      </w:r>
      <w:r>
        <w:t>Student Voice Forum</w:t>
      </w:r>
      <w:r w:rsidRPr="00B37947">
        <w:t xml:space="preserve"> s</w:t>
      </w:r>
      <w:r>
        <w:t>hall have the authority to:</w:t>
      </w:r>
    </w:p>
    <w:p w:rsidR="00FD5633" w:rsidRPr="00B37947" w:rsidRDefault="00FD5633" w:rsidP="00FD5633">
      <w:pPr>
        <w:ind w:firstLine="720"/>
        <w:jc w:val="both"/>
      </w:pPr>
      <w:r>
        <w:t>25.1.1</w:t>
      </w:r>
      <w:r>
        <w:tab/>
      </w:r>
      <w:proofErr w:type="gramStart"/>
      <w:r w:rsidRPr="00B37947">
        <w:t>represent</w:t>
      </w:r>
      <w:proofErr w:type="gramEnd"/>
      <w:r w:rsidRPr="00B37947">
        <w:t xml:space="preserve"> the voice of the Students,</w:t>
      </w:r>
      <w:r>
        <w:t xml:space="preserve"> in matters of an academic nature</w:t>
      </w:r>
    </w:p>
    <w:p w:rsidR="00FD5633" w:rsidRPr="00B37947" w:rsidRDefault="00FD5633" w:rsidP="00FD5633">
      <w:pPr>
        <w:ind w:left="1440" w:hanging="720"/>
        <w:jc w:val="both"/>
      </w:pPr>
      <w:r>
        <w:t>25.1.2</w:t>
      </w:r>
      <w:r>
        <w:tab/>
      </w:r>
      <w:r w:rsidRPr="00B37947">
        <w:t xml:space="preserve">subject to </w:t>
      </w:r>
      <w:r w:rsidRPr="00003818">
        <w:t>Article 8.17, set the Policy of the Union and refer  Policy  to  Referenda  of the Student Members (in accordance with the Standing Orders) and enforce this policy as agreed by any such referend</w:t>
      </w:r>
      <w:r w:rsidRPr="00B37947">
        <w:t>a (pr</w:t>
      </w:r>
      <w:r>
        <w:t>ovided that this does not confli</w:t>
      </w:r>
      <w:r w:rsidRPr="00B37947">
        <w:t xml:space="preserve">ct with the Board of Trustees' powers under </w:t>
      </w:r>
      <w:r w:rsidRPr="00003818">
        <w:t>Article 5),</w:t>
      </w:r>
    </w:p>
    <w:p w:rsidR="00FD5633" w:rsidRPr="00B37947" w:rsidRDefault="00FD5633" w:rsidP="00FD5633">
      <w:pPr>
        <w:ind w:left="1440" w:hanging="720"/>
        <w:jc w:val="both"/>
      </w:pPr>
      <w:r>
        <w:t>25.1.3</w:t>
      </w:r>
      <w:r>
        <w:tab/>
      </w:r>
      <w:proofErr w:type="gramStart"/>
      <w:r w:rsidRPr="00B37947">
        <w:t>make</w:t>
      </w:r>
      <w:proofErr w:type="gramEnd"/>
      <w:r w:rsidRPr="00B37947">
        <w:t xml:space="preserve">, repeal, and amend the Standing Orders </w:t>
      </w:r>
      <w:r>
        <w:t>jointly with the Trustees and the Student Council i</w:t>
      </w:r>
      <w:r w:rsidRPr="00B37947">
        <w:t xml:space="preserve">n accordance with </w:t>
      </w:r>
      <w:r>
        <w:t>Article 29</w:t>
      </w:r>
      <w:r w:rsidRPr="00003818">
        <w:t>,</w:t>
      </w:r>
    </w:p>
    <w:p w:rsidR="00FD5633" w:rsidRPr="00B37947" w:rsidRDefault="00FD5633" w:rsidP="00FD5633">
      <w:pPr>
        <w:ind w:firstLine="720"/>
        <w:jc w:val="both"/>
      </w:pPr>
      <w:r>
        <w:t>25.1.4</w:t>
      </w:r>
      <w:r>
        <w:tab/>
      </w:r>
      <w:proofErr w:type="gramStart"/>
      <w:r w:rsidRPr="00B37947">
        <w:t>receive</w:t>
      </w:r>
      <w:proofErr w:type="gramEnd"/>
      <w:r w:rsidRPr="00B37947">
        <w:t xml:space="preserve"> a quarterly report from the Trustees,</w:t>
      </w:r>
    </w:p>
    <w:p w:rsidR="00FD5633" w:rsidRPr="00B37947" w:rsidRDefault="00FD5633" w:rsidP="00FD5633">
      <w:pPr>
        <w:ind w:firstLine="720"/>
        <w:jc w:val="both"/>
      </w:pPr>
      <w:r>
        <w:t>25.1.5</w:t>
      </w:r>
      <w:r>
        <w:tab/>
      </w:r>
      <w:proofErr w:type="gramStart"/>
      <w:r w:rsidRPr="00B37947">
        <w:t>receive</w:t>
      </w:r>
      <w:proofErr w:type="gramEnd"/>
      <w:r w:rsidRPr="00B37947">
        <w:t xml:space="preserve"> reports from sub-committees of the Student </w:t>
      </w:r>
      <w:r>
        <w:t>Voice Forum</w:t>
      </w:r>
      <w:r w:rsidRPr="00B37947">
        <w:t>,</w:t>
      </w:r>
    </w:p>
    <w:p w:rsidR="00FD5633" w:rsidRPr="00B37947" w:rsidRDefault="00FD5633" w:rsidP="00FD5633">
      <w:pPr>
        <w:ind w:left="1440" w:hanging="720"/>
        <w:jc w:val="both"/>
      </w:pPr>
      <w:r>
        <w:t>25.1.6</w:t>
      </w:r>
      <w:r>
        <w:tab/>
      </w:r>
      <w:proofErr w:type="gramStart"/>
      <w:r>
        <w:t>appoin</w:t>
      </w:r>
      <w:r w:rsidRPr="00B37947">
        <w:t>t</w:t>
      </w:r>
      <w:proofErr w:type="gramEnd"/>
      <w:r w:rsidRPr="00B37947">
        <w:t xml:space="preserve"> student repre</w:t>
      </w:r>
      <w:r>
        <w:t>sentatives, other than ex officio representatives, to  Union and Universi</w:t>
      </w:r>
      <w:r w:rsidRPr="00B37947">
        <w:t>ty  committees as and when required,</w:t>
      </w:r>
    </w:p>
    <w:p w:rsidR="00FD5633" w:rsidRDefault="00FD5633" w:rsidP="00FD5633">
      <w:pPr>
        <w:ind w:firstLine="720"/>
        <w:jc w:val="both"/>
      </w:pPr>
      <w:r>
        <w:t>25.1.7</w:t>
      </w:r>
      <w:r>
        <w:tab/>
      </w:r>
      <w:proofErr w:type="gramStart"/>
      <w:r w:rsidRPr="00B37947">
        <w:t>hold</w:t>
      </w:r>
      <w:proofErr w:type="gramEnd"/>
      <w:r w:rsidRPr="00B37947">
        <w:t xml:space="preserve"> the Sabbatical Trustees to account for th</w:t>
      </w:r>
      <w:r>
        <w:t xml:space="preserve">eir academic representational work, </w:t>
      </w:r>
    </w:p>
    <w:p w:rsidR="00FD5633" w:rsidRPr="00B37947" w:rsidRDefault="00FD5633" w:rsidP="00FD5633">
      <w:pPr>
        <w:ind w:left="720" w:hanging="720"/>
        <w:jc w:val="both"/>
      </w:pPr>
      <w:r>
        <w:t>25.2</w:t>
      </w:r>
      <w:r>
        <w:tab/>
        <w:t>The compositi</w:t>
      </w:r>
      <w:r w:rsidRPr="00B37947">
        <w:t xml:space="preserve">on and proceedings of the </w:t>
      </w:r>
      <w:r>
        <w:t>Student Voice Forum</w:t>
      </w:r>
      <w:r w:rsidRPr="00B37947">
        <w:t xml:space="preserve"> shall be set out in the Standing Orders</w:t>
      </w:r>
      <w:r>
        <w:t>.</w:t>
      </w:r>
      <w:r w:rsidRPr="00B37947">
        <w:t xml:space="preserve"> No Student Member may hold more than one seat on the </w:t>
      </w:r>
      <w:r>
        <w:t>Student Voice Forum</w:t>
      </w:r>
      <w:r w:rsidRPr="00B37947">
        <w:t xml:space="preserve"> at any one time</w:t>
      </w:r>
      <w:r>
        <w:t>.</w:t>
      </w:r>
    </w:p>
    <w:p w:rsidR="00FD5633" w:rsidRPr="00B37947" w:rsidRDefault="00FD5633" w:rsidP="00FD5633">
      <w:pPr>
        <w:ind w:left="720" w:hanging="720"/>
        <w:jc w:val="both"/>
      </w:pPr>
      <w:r>
        <w:lastRenderedPageBreak/>
        <w:t>25.3</w:t>
      </w:r>
      <w:r>
        <w:tab/>
      </w:r>
      <w:r w:rsidRPr="00B37947">
        <w:t xml:space="preserve">Removal of any member of the </w:t>
      </w:r>
      <w:r>
        <w:t>Student Voice Forum</w:t>
      </w:r>
      <w:r w:rsidRPr="00B37947">
        <w:t xml:space="preserve"> shall be in accordance with the Articles and Standing Orders</w:t>
      </w:r>
      <w:r>
        <w:t>.</w:t>
      </w:r>
    </w:p>
    <w:p w:rsidR="00FD5633" w:rsidRPr="00B37947" w:rsidRDefault="00FD5633" w:rsidP="00FD5633">
      <w:pPr>
        <w:ind w:left="720" w:hanging="720"/>
        <w:jc w:val="both"/>
      </w:pPr>
      <w:r>
        <w:t>25.4</w:t>
      </w:r>
      <w:r>
        <w:tab/>
      </w:r>
      <w:r w:rsidRPr="00B37947">
        <w:t xml:space="preserve">The </w:t>
      </w:r>
      <w:r>
        <w:t>Student Voice Forum shall meet i</w:t>
      </w:r>
      <w:r w:rsidRPr="00B37947">
        <w:t>n accordance with the Standing Orders as amended from time to time</w:t>
      </w:r>
      <w:r>
        <w:t>.</w:t>
      </w:r>
    </w:p>
    <w:p w:rsidR="00FD5633" w:rsidRDefault="00FD5633" w:rsidP="00FD5633">
      <w:pPr>
        <w:ind w:left="720" w:hanging="720"/>
        <w:jc w:val="both"/>
      </w:pPr>
      <w:r>
        <w:t>25.5</w:t>
      </w:r>
      <w:r>
        <w:tab/>
      </w:r>
      <w:r w:rsidRPr="00B37947">
        <w:t xml:space="preserve">The </w:t>
      </w:r>
      <w:r>
        <w:t>Student Voice Forum</w:t>
      </w:r>
      <w:r w:rsidRPr="00B37947">
        <w:t xml:space="preserve"> shall provide the Board of Trustees with an update of its meetings and decisions at least four times in any Academic Year either orally or in writing</w:t>
      </w:r>
      <w:r>
        <w:t>.</w:t>
      </w:r>
    </w:p>
    <w:p w:rsidR="00BC496F" w:rsidRPr="00B37947" w:rsidRDefault="00BC496F" w:rsidP="009007E0">
      <w:pPr>
        <w:ind w:left="720" w:hanging="720"/>
        <w:jc w:val="both"/>
      </w:pPr>
    </w:p>
    <w:p w:rsidR="00466B29" w:rsidRPr="00624DB0" w:rsidRDefault="00FD5633" w:rsidP="009007E0">
      <w:pPr>
        <w:jc w:val="both"/>
        <w:rPr>
          <w:b/>
        </w:rPr>
      </w:pPr>
      <w:r>
        <w:rPr>
          <w:b/>
        </w:rPr>
        <w:t>26</w:t>
      </w:r>
      <w:r w:rsidR="00624DB0" w:rsidRPr="00624DB0">
        <w:rPr>
          <w:b/>
        </w:rPr>
        <w:tab/>
      </w:r>
      <w:r w:rsidR="00466B29" w:rsidRPr="00624DB0">
        <w:rPr>
          <w:b/>
        </w:rPr>
        <w:t>Referenda</w:t>
      </w:r>
    </w:p>
    <w:p w:rsidR="00466B29" w:rsidRPr="00B37947" w:rsidRDefault="00FD5633" w:rsidP="009007E0">
      <w:pPr>
        <w:ind w:left="720" w:hanging="720"/>
        <w:jc w:val="both"/>
      </w:pPr>
      <w:r>
        <w:t>26</w:t>
      </w:r>
      <w:r w:rsidR="00624DB0">
        <w:t>.1</w:t>
      </w:r>
      <w:r w:rsidR="00624DB0">
        <w:tab/>
      </w:r>
      <w:r w:rsidR="00466B29" w:rsidRPr="00B37947">
        <w:t xml:space="preserve">All Student Members of the Union shall be entitled to vote in Referendum called in accordance with </w:t>
      </w:r>
      <w:r w:rsidR="00D77394">
        <w:t xml:space="preserve">the </w:t>
      </w:r>
      <w:r w:rsidR="00466B29" w:rsidRPr="00B37947">
        <w:t>Standing Orders</w:t>
      </w:r>
      <w:r w:rsidR="00BB2E27">
        <w:t>.</w:t>
      </w:r>
    </w:p>
    <w:p w:rsidR="00466B29" w:rsidRPr="00B37947" w:rsidRDefault="00FD5633" w:rsidP="009007E0">
      <w:pPr>
        <w:jc w:val="both"/>
      </w:pPr>
      <w:r>
        <w:t>26</w:t>
      </w:r>
      <w:r w:rsidR="00624DB0">
        <w:t>.2</w:t>
      </w:r>
      <w:r w:rsidR="00624DB0">
        <w:tab/>
      </w:r>
      <w:r w:rsidR="00466B29" w:rsidRPr="00B37947">
        <w:t>Referenda may be called to determine the following</w:t>
      </w:r>
      <w:r w:rsidR="00624DB0">
        <w:t>:</w:t>
      </w:r>
    </w:p>
    <w:p w:rsidR="00466B29" w:rsidRPr="00B37947" w:rsidRDefault="00FD5633" w:rsidP="005F3AA2">
      <w:pPr>
        <w:ind w:left="1440" w:hanging="720"/>
        <w:jc w:val="both"/>
      </w:pPr>
      <w:r>
        <w:t>26</w:t>
      </w:r>
      <w:r w:rsidR="00624DB0">
        <w:t>.2.1</w:t>
      </w:r>
      <w:r w:rsidR="00624DB0">
        <w:tab/>
      </w:r>
      <w:r w:rsidR="005F3AA2">
        <w:t>in accordance with Article 34</w:t>
      </w:r>
      <w:r w:rsidR="00466B29" w:rsidRPr="00B37947">
        <w:t xml:space="preserve">, to approve proposed amendments to the Articles, a quorum of 5% of Student Members will be required to validate the Referendum and a </w:t>
      </w:r>
      <w:r w:rsidR="00624DB0">
        <w:t>majority</w:t>
      </w:r>
      <w:r w:rsidR="00466B29" w:rsidRPr="00B37947">
        <w:t xml:space="preserve"> of two thirds will be required for the changes to be approved,</w:t>
      </w:r>
    </w:p>
    <w:p w:rsidR="00466B29" w:rsidRPr="00B37947" w:rsidRDefault="00FD5633" w:rsidP="009007E0">
      <w:pPr>
        <w:ind w:left="1440" w:hanging="720"/>
        <w:jc w:val="both"/>
      </w:pPr>
      <w:r>
        <w:t>26</w:t>
      </w:r>
      <w:r w:rsidR="00624DB0">
        <w:t>.2.2</w:t>
      </w:r>
      <w:r w:rsidR="00624DB0">
        <w:tab/>
        <w:t xml:space="preserve">in accordance with </w:t>
      </w:r>
      <w:r w:rsidR="005F3AA2" w:rsidRPr="005F3AA2">
        <w:t>Article 17</w:t>
      </w:r>
      <w:r w:rsidR="00466B29" w:rsidRPr="005F3AA2">
        <w:t>,</w:t>
      </w:r>
      <w:r w:rsidR="00466B29" w:rsidRPr="00B37947">
        <w:t xml:space="preserve"> to pass a motion of no confidence in a Sabbatical Trustee, a quorum of 5% of Student Members will be required to validate the Referendum and a simple </w:t>
      </w:r>
      <w:r w:rsidR="00624DB0">
        <w:t>majority</w:t>
      </w:r>
      <w:r w:rsidR="00466B29" w:rsidRPr="00B37947">
        <w:t xml:space="preserve"> will be required for the motion to be approved,</w:t>
      </w:r>
    </w:p>
    <w:p w:rsidR="00466B29" w:rsidRPr="00B37947" w:rsidRDefault="00FD5633" w:rsidP="009007E0">
      <w:pPr>
        <w:ind w:left="1440" w:hanging="720"/>
        <w:jc w:val="both"/>
      </w:pPr>
      <w:r>
        <w:t>26</w:t>
      </w:r>
      <w:r w:rsidR="00E957D1">
        <w:t>.2.3</w:t>
      </w:r>
      <w:r w:rsidR="00E957D1">
        <w:tab/>
        <w:t xml:space="preserve">in accordance with </w:t>
      </w:r>
      <w:r w:rsidR="005F3AA2" w:rsidRPr="005F3AA2">
        <w:t>Article 18</w:t>
      </w:r>
      <w:r w:rsidR="00466B29" w:rsidRPr="00B37947">
        <w:t xml:space="preserve"> to pass a m</w:t>
      </w:r>
      <w:r w:rsidR="00A633CB">
        <w:t>otion of no confidence in a Co-o</w:t>
      </w:r>
      <w:r w:rsidR="00466B29" w:rsidRPr="00B37947">
        <w:t xml:space="preserve">pted Trustee, a quorum of 5% of Student Members will be required to validate the Referendum and a simple </w:t>
      </w:r>
      <w:r w:rsidR="00E957D1">
        <w:t>majority</w:t>
      </w:r>
      <w:r w:rsidR="00466B29" w:rsidRPr="00B37947">
        <w:t xml:space="preserve"> will be required for the motion to be approved,</w:t>
      </w:r>
    </w:p>
    <w:p w:rsidR="00466B29" w:rsidRPr="00B37947" w:rsidRDefault="00FD5633" w:rsidP="009007E0">
      <w:pPr>
        <w:ind w:left="1440" w:hanging="720"/>
        <w:jc w:val="both"/>
      </w:pPr>
      <w:r>
        <w:t>26</w:t>
      </w:r>
      <w:r w:rsidR="00E957D1">
        <w:t>.2.4</w:t>
      </w:r>
      <w:r w:rsidR="00E957D1">
        <w:tab/>
        <w:t xml:space="preserve">in accordance with </w:t>
      </w:r>
      <w:r w:rsidR="00E957D1" w:rsidRPr="005F3AA2">
        <w:t xml:space="preserve">Article </w:t>
      </w:r>
      <w:r w:rsidR="005F3AA2" w:rsidRPr="005F3AA2">
        <w:t>19</w:t>
      </w:r>
      <w:r w:rsidR="00466B29" w:rsidRPr="00B37947">
        <w:t xml:space="preserve">, to </w:t>
      </w:r>
      <w:r w:rsidR="00E957D1">
        <w:t>pass a motion of no confidence i</w:t>
      </w:r>
      <w:r w:rsidR="00466B29" w:rsidRPr="00B37947">
        <w:t>n a Student Trustee, a quorum of 5% of Student Members will be required to validate</w:t>
      </w:r>
      <w:r w:rsidR="00E957D1">
        <w:t xml:space="preserve"> the Referendum and a simple maj</w:t>
      </w:r>
      <w:r w:rsidR="00466B29" w:rsidRPr="00B37947">
        <w:t>ority will be required for the motion to be approved,</w:t>
      </w:r>
    </w:p>
    <w:p w:rsidR="00466B29" w:rsidRPr="00B37947" w:rsidRDefault="00FD5633" w:rsidP="009007E0">
      <w:pPr>
        <w:ind w:left="1440" w:hanging="720"/>
        <w:jc w:val="both"/>
      </w:pPr>
      <w:r>
        <w:t>26</w:t>
      </w:r>
      <w:r w:rsidR="00E957D1">
        <w:t>.2.5</w:t>
      </w:r>
      <w:r w:rsidR="00E957D1">
        <w:tab/>
      </w:r>
      <w:r w:rsidR="00466B29" w:rsidRPr="00B37947">
        <w:t xml:space="preserve">in accordance with </w:t>
      </w:r>
      <w:r w:rsidR="005F3AA2" w:rsidRPr="005F3AA2">
        <w:t>Article 5 and Article 24.1.2</w:t>
      </w:r>
      <w:r w:rsidR="00466B29" w:rsidRPr="00B37947">
        <w:t xml:space="preserve"> to agree political and campaign policy referred to referendum by the Board of Trustees, </w:t>
      </w:r>
      <w:r w:rsidR="00EF78C0" w:rsidRPr="00B37947">
        <w:t>Student Council</w:t>
      </w:r>
      <w:r w:rsidR="00466B29" w:rsidRPr="00B37947">
        <w:t xml:space="preserve"> or Student Members' Meeting, a quorum of 5% of Student Members will be required to validate the Referendum a</w:t>
      </w:r>
      <w:r w:rsidR="00E957D1">
        <w:t>nd a simple maj</w:t>
      </w:r>
      <w:r w:rsidR="00466B29" w:rsidRPr="00B37947">
        <w:t>ority will be required for the motion to be approved,</w:t>
      </w:r>
    </w:p>
    <w:p w:rsidR="00466B29" w:rsidRPr="00B37947" w:rsidRDefault="00FD5633" w:rsidP="009007E0">
      <w:pPr>
        <w:ind w:left="1440" w:hanging="720"/>
        <w:jc w:val="both"/>
      </w:pPr>
      <w:r>
        <w:t>26</w:t>
      </w:r>
      <w:r w:rsidR="00E957D1">
        <w:t>.2.6</w:t>
      </w:r>
      <w:r w:rsidR="00E957D1">
        <w:tab/>
      </w:r>
      <w:proofErr w:type="gramStart"/>
      <w:r w:rsidR="00466B29" w:rsidRPr="00B37947">
        <w:t>in</w:t>
      </w:r>
      <w:proofErr w:type="gramEnd"/>
      <w:r w:rsidR="00466B29" w:rsidRPr="00B37947">
        <w:t xml:space="preserve"> accordance with the Standing Orders, to </w:t>
      </w:r>
      <w:r w:rsidR="00E957D1">
        <w:t>call a Referendum on affiliations</w:t>
      </w:r>
      <w:r w:rsidR="00466B29" w:rsidRPr="00B37947">
        <w:t>, a quorum of 5% of Student Members will be required to validate</w:t>
      </w:r>
      <w:r w:rsidR="00E957D1">
        <w:t xml:space="preserve"> the Referendum and a simple maj</w:t>
      </w:r>
      <w:r w:rsidR="00466B29" w:rsidRPr="00B37947">
        <w:t>ority will be required for the motion to be approved</w:t>
      </w:r>
      <w:r w:rsidR="00E957D1">
        <w:t>.</w:t>
      </w:r>
    </w:p>
    <w:p w:rsidR="00E957D1" w:rsidRDefault="00FD5633" w:rsidP="009007E0">
      <w:pPr>
        <w:jc w:val="both"/>
      </w:pPr>
      <w:r>
        <w:t>26</w:t>
      </w:r>
      <w:r w:rsidR="00E957D1">
        <w:t>.3</w:t>
      </w:r>
      <w:r w:rsidR="00E957D1">
        <w:tab/>
      </w:r>
      <w:r w:rsidR="00466B29" w:rsidRPr="00B37947">
        <w:t>A Referendum can be called on any iss</w:t>
      </w:r>
      <w:r w:rsidR="00E957D1">
        <w:t xml:space="preserve">ue by the following: </w:t>
      </w:r>
    </w:p>
    <w:p w:rsidR="00466B29" w:rsidRPr="00B37947" w:rsidRDefault="00FD5633" w:rsidP="009007E0">
      <w:pPr>
        <w:ind w:firstLine="720"/>
        <w:jc w:val="both"/>
      </w:pPr>
      <w:r>
        <w:t>26</w:t>
      </w:r>
      <w:r w:rsidR="00E957D1">
        <w:t>.3.1</w:t>
      </w:r>
      <w:r w:rsidR="00E957D1">
        <w:tab/>
      </w:r>
      <w:proofErr w:type="gramStart"/>
      <w:r w:rsidR="00E957D1">
        <w:t>a</w:t>
      </w:r>
      <w:proofErr w:type="gramEnd"/>
      <w:r w:rsidR="00E957D1">
        <w:t xml:space="preserve"> simple maj</w:t>
      </w:r>
      <w:r w:rsidR="00466B29" w:rsidRPr="00B37947">
        <w:t>ority of the Board of Trustees,</w:t>
      </w:r>
    </w:p>
    <w:p w:rsidR="00466B29" w:rsidRPr="00B37947" w:rsidRDefault="00FD5633" w:rsidP="009007E0">
      <w:pPr>
        <w:ind w:firstLine="720"/>
        <w:jc w:val="both"/>
      </w:pPr>
      <w:r>
        <w:t>26</w:t>
      </w:r>
      <w:r w:rsidR="00E957D1">
        <w:t>.3.2</w:t>
      </w:r>
      <w:r w:rsidR="00E957D1">
        <w:tab/>
      </w:r>
      <w:proofErr w:type="gramStart"/>
      <w:r w:rsidR="00E957D1">
        <w:t>a</w:t>
      </w:r>
      <w:proofErr w:type="gramEnd"/>
      <w:r w:rsidR="00E957D1">
        <w:t xml:space="preserve"> two thirds maj</w:t>
      </w:r>
      <w:r w:rsidR="00466B29" w:rsidRPr="00B37947">
        <w:t xml:space="preserve">ority of the </w:t>
      </w:r>
      <w:r w:rsidR="00EF78C0" w:rsidRPr="00B37947">
        <w:t>Student Council</w:t>
      </w:r>
      <w:r w:rsidR="00466B29" w:rsidRPr="00B37947">
        <w:t>,</w:t>
      </w:r>
    </w:p>
    <w:p w:rsidR="00466B29" w:rsidRPr="00B37947" w:rsidRDefault="00FD5633" w:rsidP="009007E0">
      <w:pPr>
        <w:ind w:left="1440" w:hanging="720"/>
        <w:jc w:val="both"/>
      </w:pPr>
      <w:r>
        <w:t>26</w:t>
      </w:r>
      <w:r w:rsidR="00E957D1">
        <w:t>.3.3</w:t>
      </w:r>
      <w:r w:rsidR="00E957D1">
        <w:tab/>
      </w:r>
      <w:proofErr w:type="gramStart"/>
      <w:r w:rsidR="00E957D1">
        <w:t>a</w:t>
      </w:r>
      <w:proofErr w:type="gramEnd"/>
      <w:r w:rsidR="00E957D1">
        <w:t xml:space="preserve"> simple majori</w:t>
      </w:r>
      <w:r w:rsidR="00466B29" w:rsidRPr="00B37947">
        <w:t>ty of Student Members present and voting in a Student Members' Meeting with a quorum of one percent of the total Student Membership entitled to vote,</w:t>
      </w:r>
    </w:p>
    <w:p w:rsidR="00466B29" w:rsidRPr="00B37947" w:rsidRDefault="00FD5633" w:rsidP="009007E0">
      <w:pPr>
        <w:ind w:left="1440" w:hanging="720"/>
        <w:jc w:val="both"/>
      </w:pPr>
      <w:r>
        <w:t>26</w:t>
      </w:r>
      <w:r w:rsidR="00E957D1">
        <w:t>.3.4</w:t>
      </w:r>
      <w:r w:rsidR="00E957D1">
        <w:tab/>
      </w:r>
      <w:proofErr w:type="gramStart"/>
      <w:r w:rsidR="00466B29" w:rsidRPr="00B37947">
        <w:t>any</w:t>
      </w:r>
      <w:proofErr w:type="gramEnd"/>
      <w:r w:rsidR="00466B29" w:rsidRPr="00B37947">
        <w:t xml:space="preserve"> St</w:t>
      </w:r>
      <w:r w:rsidR="00E957D1">
        <w:t>udent Member via a secure petiti</w:t>
      </w:r>
      <w:r w:rsidR="00466B29" w:rsidRPr="00B37947">
        <w:t>on signed by one percent of the total Student Membership entitled to vote</w:t>
      </w:r>
    </w:p>
    <w:p w:rsidR="00466B29" w:rsidRPr="00B37947" w:rsidRDefault="00466B29" w:rsidP="009007E0">
      <w:pPr>
        <w:jc w:val="both"/>
      </w:pPr>
    </w:p>
    <w:p w:rsidR="00466B29" w:rsidRPr="00E957D1" w:rsidRDefault="00FD5633" w:rsidP="009007E0">
      <w:pPr>
        <w:jc w:val="both"/>
        <w:rPr>
          <w:b/>
        </w:rPr>
      </w:pPr>
      <w:r>
        <w:rPr>
          <w:b/>
        </w:rPr>
        <w:t>27</w:t>
      </w:r>
      <w:r w:rsidR="00E957D1" w:rsidRPr="00E957D1">
        <w:rPr>
          <w:b/>
        </w:rPr>
        <w:tab/>
      </w:r>
      <w:r w:rsidR="00466B29" w:rsidRPr="00E957D1">
        <w:rPr>
          <w:b/>
        </w:rPr>
        <w:t>General Minutes</w:t>
      </w:r>
    </w:p>
    <w:p w:rsidR="00466B29" w:rsidRPr="00B37947" w:rsidRDefault="00FD5633" w:rsidP="009007E0">
      <w:pPr>
        <w:ind w:left="720" w:hanging="720"/>
        <w:jc w:val="both"/>
      </w:pPr>
      <w:r>
        <w:lastRenderedPageBreak/>
        <w:t>27.</w:t>
      </w:r>
      <w:r w:rsidR="00E957D1">
        <w:t>1</w:t>
      </w:r>
      <w:r w:rsidR="00E957D1">
        <w:tab/>
      </w:r>
      <w:r w:rsidR="00466B29" w:rsidRPr="00B37947">
        <w:t xml:space="preserve">The Trustees shall keep minutes of all proceedings at general meetings of the Union and meetings of the Trustees </w:t>
      </w:r>
      <w:r w:rsidR="00E957D1">
        <w:t>and of committees of Trustees, includi</w:t>
      </w:r>
      <w:r w:rsidR="00466B29" w:rsidRPr="00B37947">
        <w:t>ng the names of the Trustees present at each such meeting</w:t>
      </w:r>
      <w:r w:rsidR="00E957D1">
        <w:t>.</w:t>
      </w:r>
      <w:r w:rsidR="00A7330B">
        <w:t xml:space="preserve"> The Chair of the meeting or the C</w:t>
      </w:r>
      <w:r w:rsidR="00466B29" w:rsidRPr="00B37947">
        <w:t>hair of the</w:t>
      </w:r>
      <w:r w:rsidR="00A7330B">
        <w:t xml:space="preserve"> next succeeding meeting, shall</w:t>
      </w:r>
      <w:r w:rsidR="00466B29" w:rsidRPr="00B37947">
        <w:t xml:space="preserve"> sign the minutes, and any minutes which purport to be so signed will be sufficient evidence of the proceedings</w:t>
      </w:r>
      <w:r w:rsidR="00E957D1">
        <w:t>.</w:t>
      </w:r>
      <w:r w:rsidR="00466B29" w:rsidRPr="00B37947">
        <w:t xml:space="preserve"> The </w:t>
      </w:r>
      <w:r w:rsidR="00E957D1">
        <w:t xml:space="preserve">minutes of these meetings will </w:t>
      </w:r>
      <w:r w:rsidR="00466B29" w:rsidRPr="00B37947">
        <w:t xml:space="preserve">be available to </w:t>
      </w:r>
      <w:r w:rsidR="00A7330B">
        <w:t xml:space="preserve">Student </w:t>
      </w:r>
      <w:r w:rsidR="00466B29" w:rsidRPr="00B37947">
        <w:t>Members</w:t>
      </w:r>
      <w:r w:rsidR="00E957D1">
        <w:t>.</w:t>
      </w:r>
    </w:p>
    <w:p w:rsidR="00466B29" w:rsidRPr="00B37947" w:rsidRDefault="00FD5633" w:rsidP="009007E0">
      <w:pPr>
        <w:ind w:left="720" w:hanging="720"/>
        <w:jc w:val="both"/>
      </w:pPr>
      <w:r>
        <w:t>27</w:t>
      </w:r>
      <w:r w:rsidR="00E957D1">
        <w:t>.2</w:t>
      </w:r>
      <w:r w:rsidR="00E957D1">
        <w:tab/>
      </w:r>
      <w:r w:rsidR="00466B29" w:rsidRPr="00B37947">
        <w:t>Student Members have the right</w:t>
      </w:r>
      <w:r w:rsidR="00E957D1">
        <w:t xml:space="preserve"> to ask the Trustees questions i</w:t>
      </w:r>
      <w:r w:rsidR="00466B29" w:rsidRPr="00B37947">
        <w:t xml:space="preserve">n writing about the contents of any </w:t>
      </w:r>
      <w:r w:rsidR="00E957D1">
        <w:t>documents referred to in</w:t>
      </w:r>
      <w:r w:rsidR="00466B29" w:rsidRPr="00B37947">
        <w:t xml:space="preserve"> </w:t>
      </w:r>
      <w:r w:rsidR="005F3AA2" w:rsidRPr="005F3AA2">
        <w:t>Article 26.1</w:t>
      </w:r>
      <w:r w:rsidR="00E957D1">
        <w:t xml:space="preserve"> and may expect a response withi</w:t>
      </w:r>
      <w:r w:rsidR="00466B29" w:rsidRPr="00B37947">
        <w:t>n 21 days</w:t>
      </w:r>
      <w:r w:rsidR="00E957D1">
        <w:t>.</w:t>
      </w:r>
    </w:p>
    <w:p w:rsidR="00466B29" w:rsidRPr="00B37947" w:rsidRDefault="00466B29" w:rsidP="009007E0">
      <w:pPr>
        <w:jc w:val="both"/>
      </w:pPr>
    </w:p>
    <w:p w:rsidR="00466B29" w:rsidRPr="00E957D1" w:rsidRDefault="00FD5633" w:rsidP="009007E0">
      <w:pPr>
        <w:jc w:val="both"/>
        <w:rPr>
          <w:b/>
        </w:rPr>
      </w:pPr>
      <w:r>
        <w:rPr>
          <w:b/>
        </w:rPr>
        <w:t>28</w:t>
      </w:r>
      <w:r w:rsidR="00E957D1" w:rsidRPr="00E957D1">
        <w:rPr>
          <w:b/>
        </w:rPr>
        <w:tab/>
      </w:r>
      <w:r w:rsidR="00466B29" w:rsidRPr="00E957D1">
        <w:rPr>
          <w:b/>
        </w:rPr>
        <w:t>Accounts and Reports</w:t>
      </w:r>
    </w:p>
    <w:p w:rsidR="00466B29" w:rsidRPr="00B37947" w:rsidRDefault="00FD5633" w:rsidP="009007E0">
      <w:pPr>
        <w:ind w:left="720" w:hanging="720"/>
        <w:jc w:val="both"/>
      </w:pPr>
      <w:r>
        <w:t>28</w:t>
      </w:r>
      <w:r w:rsidR="00E957D1">
        <w:t>.1</w:t>
      </w:r>
      <w:r w:rsidR="00E957D1">
        <w:tab/>
      </w:r>
      <w:r w:rsidR="00A633CB">
        <w:t>The Union may</w:t>
      </w:r>
      <w:r w:rsidR="00A7330B">
        <w:t>,</w:t>
      </w:r>
      <w:r w:rsidR="00A633CB">
        <w:t xml:space="preserve"> i</w:t>
      </w:r>
      <w:r w:rsidR="00466B29" w:rsidRPr="00B37947">
        <w:t>n any general meeting</w:t>
      </w:r>
      <w:r w:rsidR="00A7330B">
        <w:t>,</w:t>
      </w:r>
      <w:r w:rsidR="00466B29" w:rsidRPr="00B37947">
        <w:t xml:space="preserve"> impose reasonable restrictions as to th</w:t>
      </w:r>
      <w:r w:rsidR="00A633CB">
        <w:t>e time at which and the manner in</w:t>
      </w:r>
      <w:r w:rsidR="00466B29" w:rsidRPr="00B37947">
        <w:t xml:space="preserve"> which the books and accounting records of the Union may be inspected by the </w:t>
      </w:r>
      <w:r w:rsidR="00A7330B">
        <w:t xml:space="preserve">Student </w:t>
      </w:r>
      <w:r w:rsidR="00466B29" w:rsidRPr="00B37947">
        <w:t>Members</w:t>
      </w:r>
      <w:r w:rsidR="00A7330B">
        <w:t>,</w:t>
      </w:r>
      <w:r w:rsidR="00466B29" w:rsidRPr="00B37947">
        <w:t xml:space="preserve"> but subject to which the books and accounting records shall be open to inspection by the </w:t>
      </w:r>
      <w:r w:rsidR="00A7330B">
        <w:t xml:space="preserve">Student </w:t>
      </w:r>
      <w:r w:rsidR="00466B29" w:rsidRPr="00B37947">
        <w:t>Members during usual business hours</w:t>
      </w:r>
      <w:r w:rsidR="00E957D1">
        <w:t>.</w:t>
      </w:r>
    </w:p>
    <w:p w:rsidR="00466B29" w:rsidRPr="00B37947" w:rsidRDefault="00FD5633" w:rsidP="009007E0">
      <w:pPr>
        <w:ind w:left="720" w:hanging="720"/>
        <w:jc w:val="both"/>
      </w:pPr>
      <w:r>
        <w:t>28</w:t>
      </w:r>
      <w:r w:rsidR="00E957D1">
        <w:t>.2</w:t>
      </w:r>
      <w:r w:rsidR="00E957D1">
        <w:tab/>
      </w:r>
      <w:r w:rsidR="00466B29" w:rsidRPr="00B37947">
        <w:t>The Trustees shall comply with the requirements of the Education Act, the Companies Acts (or an</w:t>
      </w:r>
      <w:r w:rsidR="00A633CB">
        <w:t>y statutory re-enactment or modificati</w:t>
      </w:r>
      <w:r w:rsidR="00466B29" w:rsidRPr="00B37947">
        <w:t>on of those Acts) and any requirements of charity law as to keeping financial records and the audit or examinations of accounts, maintaining a Company Law Members' register</w:t>
      </w:r>
      <w:r w:rsidR="00E957D1">
        <w:t xml:space="preserve"> and the preparation and transmi</w:t>
      </w:r>
      <w:r w:rsidR="00466B29" w:rsidRPr="00B37947">
        <w:t>ss</w:t>
      </w:r>
      <w:r w:rsidR="00E957D1">
        <w:t>i</w:t>
      </w:r>
      <w:r w:rsidR="00466B29" w:rsidRPr="00B37947">
        <w:t>on to the Registrar of</w:t>
      </w:r>
      <w:r w:rsidR="00A633CB">
        <w:t xml:space="preserve"> Companies and the Charity Commissi</w:t>
      </w:r>
      <w:r w:rsidR="00466B29" w:rsidRPr="00B37947">
        <w:t>on of annual reports, annual returns and annual statements of account</w:t>
      </w:r>
      <w:r w:rsidR="00E957D1">
        <w:t>.</w:t>
      </w:r>
    </w:p>
    <w:p w:rsidR="008D0077" w:rsidRPr="002D6F70" w:rsidRDefault="00FD5633" w:rsidP="009007E0">
      <w:pPr>
        <w:jc w:val="both"/>
        <w:rPr>
          <w:b/>
        </w:rPr>
      </w:pPr>
      <w:r>
        <w:rPr>
          <w:b/>
        </w:rPr>
        <w:t>29</w:t>
      </w:r>
      <w:r w:rsidR="008D0077" w:rsidRPr="002D6F70">
        <w:rPr>
          <w:b/>
        </w:rPr>
        <w:tab/>
        <w:t>Standing Orders</w:t>
      </w:r>
    </w:p>
    <w:p w:rsidR="008D0077" w:rsidRPr="00B37947" w:rsidRDefault="00FD5633" w:rsidP="00FD5633">
      <w:pPr>
        <w:ind w:left="720" w:hanging="720"/>
        <w:jc w:val="both"/>
      </w:pPr>
      <w:r>
        <w:t>29</w:t>
      </w:r>
      <w:r w:rsidR="008D0077">
        <w:t>.1</w:t>
      </w:r>
      <w:r w:rsidR="008D0077">
        <w:tab/>
      </w:r>
      <w:r w:rsidR="008D0077" w:rsidRPr="00B37947">
        <w:t>The Trustees and the Student Council</w:t>
      </w:r>
      <w:r w:rsidR="00C75F40">
        <w:t xml:space="preserve"> and the Student Voice Forum</w:t>
      </w:r>
      <w:r w:rsidR="008D0077" w:rsidRPr="00B37947">
        <w:t xml:space="preserve"> shall have the power from time to time to jointly make, repeal or amend Standing Orders as to the management of the Union and its working practices provided that such Standing Orders shall not be inconsistent with these Articles.</w:t>
      </w:r>
    </w:p>
    <w:p w:rsidR="00C75F40" w:rsidRDefault="00C75F40" w:rsidP="009007E0">
      <w:pPr>
        <w:jc w:val="both"/>
        <w:rPr>
          <w:b/>
        </w:rPr>
      </w:pPr>
    </w:p>
    <w:p w:rsidR="008D0077" w:rsidRPr="002D6F70" w:rsidRDefault="00FD5633" w:rsidP="009007E0">
      <w:pPr>
        <w:jc w:val="both"/>
        <w:rPr>
          <w:b/>
        </w:rPr>
      </w:pPr>
      <w:r>
        <w:rPr>
          <w:b/>
        </w:rPr>
        <w:t>30</w:t>
      </w:r>
      <w:r w:rsidR="008D0077">
        <w:rPr>
          <w:b/>
        </w:rPr>
        <w:tab/>
        <w:t>Guidance and Strategy documents</w:t>
      </w:r>
    </w:p>
    <w:p w:rsidR="008D0077" w:rsidRPr="00B37947" w:rsidRDefault="00FD5633" w:rsidP="009007E0">
      <w:pPr>
        <w:ind w:left="720" w:hanging="720"/>
        <w:jc w:val="both"/>
      </w:pPr>
      <w:r>
        <w:t>30</w:t>
      </w:r>
      <w:r w:rsidR="008D0077">
        <w:t>.1</w:t>
      </w:r>
      <w:r w:rsidR="008D0077">
        <w:tab/>
      </w:r>
      <w:r w:rsidR="008D0077" w:rsidRPr="00B37947">
        <w:t>The Trustees shall have the power, from time to time to make, repeal or alter guidance and strategy documents provided that such guidance and strategy documents shall not be inconsistent with these Articles.</w:t>
      </w:r>
    </w:p>
    <w:p w:rsidR="00466B29" w:rsidRPr="00B37947" w:rsidRDefault="00466B29" w:rsidP="009007E0">
      <w:pPr>
        <w:jc w:val="both"/>
      </w:pPr>
    </w:p>
    <w:p w:rsidR="00466B29" w:rsidRPr="00E957D1" w:rsidRDefault="00FD5633" w:rsidP="009007E0">
      <w:pPr>
        <w:jc w:val="both"/>
        <w:rPr>
          <w:b/>
        </w:rPr>
      </w:pPr>
      <w:r>
        <w:rPr>
          <w:b/>
        </w:rPr>
        <w:t>31</w:t>
      </w:r>
      <w:r w:rsidR="00E957D1" w:rsidRPr="00E957D1">
        <w:rPr>
          <w:b/>
        </w:rPr>
        <w:tab/>
      </w:r>
      <w:r w:rsidR="00466B29" w:rsidRPr="00E957D1">
        <w:rPr>
          <w:b/>
        </w:rPr>
        <w:t>Notices</w:t>
      </w:r>
    </w:p>
    <w:p w:rsidR="00466B29" w:rsidRPr="00B37947" w:rsidRDefault="00FD5633" w:rsidP="009007E0">
      <w:pPr>
        <w:ind w:left="720" w:hanging="720"/>
        <w:jc w:val="both"/>
      </w:pPr>
      <w:r>
        <w:t>31</w:t>
      </w:r>
      <w:r w:rsidR="00F06D8E">
        <w:t>.1</w:t>
      </w:r>
      <w:r w:rsidR="00F06D8E">
        <w:tab/>
      </w:r>
      <w:r w:rsidR="00466B29" w:rsidRPr="00B37947">
        <w:t>Subject to these Articles and the Companies  Acts,  any  document  or  information  (including any notice, report or accounts) sent or supplie</w:t>
      </w:r>
      <w:r w:rsidR="00F06D8E">
        <w:t>d by the Union under this Constituti</w:t>
      </w:r>
      <w:r w:rsidR="00466B29" w:rsidRPr="00B37947">
        <w:t>on or the Companie</w:t>
      </w:r>
      <w:r w:rsidR="00F06D8E">
        <w:t>s Acts may be sent or supplied in any way i</w:t>
      </w:r>
      <w:r w:rsidR="00466B29" w:rsidRPr="00B37947">
        <w:t>n which the  Companies  Act  2006 provides for documents or information which are authorised or  re</w:t>
      </w:r>
      <w:r w:rsidR="00E957D1">
        <w:t>quired  by  any provisi</w:t>
      </w:r>
      <w:r w:rsidR="00466B29" w:rsidRPr="00B37947">
        <w:t>on  of that Act to be sent or supplied by t</w:t>
      </w:r>
      <w:r w:rsidR="00F06D8E">
        <w:t>he Union, including without limitati</w:t>
      </w:r>
      <w:r w:rsidR="00466B29" w:rsidRPr="00B37947">
        <w:t>on</w:t>
      </w:r>
      <w:r w:rsidR="00F06D8E">
        <w:t>:</w:t>
      </w:r>
    </w:p>
    <w:p w:rsidR="00466B29" w:rsidRPr="00B37947" w:rsidRDefault="00FD5633" w:rsidP="009007E0">
      <w:pPr>
        <w:ind w:firstLine="720"/>
        <w:jc w:val="both"/>
      </w:pPr>
      <w:r>
        <w:t>31</w:t>
      </w:r>
      <w:r w:rsidR="00F06D8E">
        <w:t>.1.1</w:t>
      </w:r>
      <w:r w:rsidR="00F06D8E">
        <w:tab/>
      </w:r>
      <w:r w:rsidR="00E957D1">
        <w:t>in</w:t>
      </w:r>
      <w:r w:rsidR="00466B29" w:rsidRPr="00B37947">
        <w:t xml:space="preserve"> Hard Copy Form,</w:t>
      </w:r>
    </w:p>
    <w:p w:rsidR="00466B29" w:rsidRPr="00B37947" w:rsidRDefault="00FD5633" w:rsidP="009007E0">
      <w:pPr>
        <w:ind w:firstLine="720"/>
        <w:jc w:val="both"/>
      </w:pPr>
      <w:r>
        <w:t>31</w:t>
      </w:r>
      <w:r w:rsidR="00F06D8E">
        <w:t>.1.2</w:t>
      </w:r>
      <w:r w:rsidR="00F06D8E">
        <w:tab/>
      </w:r>
      <w:proofErr w:type="gramStart"/>
      <w:r w:rsidR="00E957D1">
        <w:t>in</w:t>
      </w:r>
      <w:proofErr w:type="gramEnd"/>
      <w:r w:rsidR="00466B29" w:rsidRPr="00B37947">
        <w:t xml:space="preserve"> Electronic Form, or</w:t>
      </w:r>
    </w:p>
    <w:p w:rsidR="00466B29" w:rsidRPr="00B37947" w:rsidRDefault="00FD5633" w:rsidP="009007E0">
      <w:pPr>
        <w:ind w:firstLine="720"/>
        <w:jc w:val="both"/>
      </w:pPr>
      <w:r>
        <w:t>31</w:t>
      </w:r>
      <w:r w:rsidR="00F06D8E">
        <w:t>.2.3</w:t>
      </w:r>
      <w:r w:rsidR="00F06D8E">
        <w:tab/>
      </w:r>
      <w:proofErr w:type="gramStart"/>
      <w:r w:rsidR="00E957D1">
        <w:t>by</w:t>
      </w:r>
      <w:proofErr w:type="gramEnd"/>
      <w:r w:rsidR="00E957D1">
        <w:t xml:space="preserve"> making it</w:t>
      </w:r>
      <w:r w:rsidR="00466B29" w:rsidRPr="00B37947">
        <w:t xml:space="preserve"> available on a website</w:t>
      </w:r>
      <w:r w:rsidR="00F06D8E">
        <w:t>.</w:t>
      </w:r>
    </w:p>
    <w:p w:rsidR="00466B29" w:rsidRPr="00B37947" w:rsidRDefault="00FD5633" w:rsidP="009007E0">
      <w:pPr>
        <w:ind w:left="720" w:hanging="720"/>
        <w:jc w:val="both"/>
      </w:pPr>
      <w:r>
        <w:t>31</w:t>
      </w:r>
      <w:r w:rsidR="00F06D8E">
        <w:t>.2</w:t>
      </w:r>
      <w:r w:rsidR="00F06D8E">
        <w:tab/>
      </w:r>
      <w:r w:rsidR="00E957D1">
        <w:t>Where a document or i</w:t>
      </w:r>
      <w:r w:rsidR="00F06D8E">
        <w:t>nformation which i</w:t>
      </w:r>
      <w:r w:rsidR="00466B29" w:rsidRPr="00B37947">
        <w:t xml:space="preserve">s required or authorised to be  sent or  supplied  by the </w:t>
      </w:r>
      <w:r w:rsidR="00F06D8E">
        <w:t>Union under the Companies Acts is sent or supplied in Electronic Form or by making it</w:t>
      </w:r>
      <w:r w:rsidR="00466B29" w:rsidRPr="00B37947">
        <w:t xml:space="preserve"> </w:t>
      </w:r>
      <w:r w:rsidR="00F06D8E">
        <w:t>available on a website, the recipient must have agreed that it may be sent or supplied in</w:t>
      </w:r>
      <w:r w:rsidR="00466B29" w:rsidRPr="00B37947">
        <w:t xml:space="preserve"> that form or manner or be </w:t>
      </w:r>
      <w:r w:rsidR="00466B29" w:rsidRPr="00B37947">
        <w:lastRenderedPageBreak/>
        <w:t>deemed to have so  agreed  under  the  Companies  Acts  (and  not revoked that agreement)</w:t>
      </w:r>
      <w:r w:rsidR="00F06D8E">
        <w:t>.</w:t>
      </w:r>
      <w:r w:rsidR="00466B29" w:rsidRPr="00B37947">
        <w:t xml:space="preserve"> Where any</w:t>
      </w:r>
      <w:r w:rsidR="00F06D8E">
        <w:t xml:space="preserve"> other document or information is sent or supplied in</w:t>
      </w:r>
      <w:r w:rsidR="00466B29" w:rsidRPr="00B37947">
        <w:t xml:space="preserve"> Electronic Form or made available on a website the Trust</w:t>
      </w:r>
      <w:r w:rsidR="00F06D8E">
        <w:t>ees may decide what agreement (if any) is required from the recipi</w:t>
      </w:r>
      <w:r w:rsidR="00466B29" w:rsidRPr="00B37947">
        <w:t>ent</w:t>
      </w:r>
      <w:r w:rsidR="00F06D8E">
        <w:t>.</w:t>
      </w:r>
    </w:p>
    <w:p w:rsidR="00466B29" w:rsidRPr="00B37947" w:rsidRDefault="00FD5633" w:rsidP="009007E0">
      <w:pPr>
        <w:ind w:left="720" w:hanging="720"/>
        <w:jc w:val="both"/>
      </w:pPr>
      <w:r>
        <w:t>31</w:t>
      </w:r>
      <w:r w:rsidR="00F06D8E">
        <w:t>.3</w:t>
      </w:r>
      <w:r w:rsidR="00F06D8E">
        <w:tab/>
      </w:r>
      <w:r w:rsidR="00466B29" w:rsidRPr="00B37947">
        <w:t>Subject to these Articles, any notice or document to be</w:t>
      </w:r>
      <w:r w:rsidR="00F06D8E">
        <w:t xml:space="preserve"> sent or supplied to a Trustee i</w:t>
      </w:r>
      <w:r w:rsidR="00466B29" w:rsidRPr="00B37947">
        <w:t xml:space="preserve">n connection </w:t>
      </w:r>
      <w:r w:rsidR="00F06D8E">
        <w:t>with the taking of decisi</w:t>
      </w:r>
      <w:r w:rsidR="00466B29" w:rsidRPr="00B37947">
        <w:t>ons by Trustees may also be sent or supplied by the means which that Trustee has asked to be sent or supplied with such notices or documents for the time being</w:t>
      </w:r>
      <w:r w:rsidR="00F06D8E">
        <w:t>.</w:t>
      </w:r>
    </w:p>
    <w:p w:rsidR="00466B29" w:rsidRDefault="00FD5633" w:rsidP="009007E0">
      <w:pPr>
        <w:ind w:left="720" w:hanging="720"/>
        <w:jc w:val="both"/>
      </w:pPr>
      <w:r>
        <w:t>31</w:t>
      </w:r>
      <w:r w:rsidR="00F06D8E">
        <w:t>.4</w:t>
      </w:r>
      <w:r w:rsidR="00F06D8E">
        <w:tab/>
      </w:r>
      <w:r w:rsidR="00F06D8E" w:rsidRPr="00B37947">
        <w:t>A Member present in person or by proxy at a meeting of the Union shall be deemed to have received notice of the meet</w:t>
      </w:r>
      <w:r w:rsidR="00F06D8E">
        <w:t>ing and the purposes for which i</w:t>
      </w:r>
      <w:r w:rsidR="00F06D8E" w:rsidRPr="00B37947">
        <w:t>t was called</w:t>
      </w:r>
      <w:r w:rsidR="00F06D8E">
        <w:t>.</w:t>
      </w:r>
    </w:p>
    <w:p w:rsidR="00F06D8E" w:rsidRDefault="00FD5633" w:rsidP="009007E0">
      <w:pPr>
        <w:ind w:left="720" w:hanging="720"/>
        <w:jc w:val="both"/>
      </w:pPr>
      <w:r>
        <w:t>31</w:t>
      </w:r>
      <w:r w:rsidR="00F06D8E">
        <w:t>.5</w:t>
      </w:r>
      <w:r w:rsidR="00F06D8E">
        <w:tab/>
      </w:r>
      <w:r w:rsidR="00F06D8E" w:rsidRPr="00B37947">
        <w:t>Where any document or information</w:t>
      </w:r>
      <w:r w:rsidR="00F06D8E">
        <w:t xml:space="preserve"> i</w:t>
      </w:r>
      <w:r w:rsidR="00F06D8E" w:rsidRPr="00B37947">
        <w:t>s sent or supplied by the Union to the Members</w:t>
      </w:r>
      <w:r w:rsidR="00F06D8E">
        <w:t>:</w:t>
      </w:r>
    </w:p>
    <w:p w:rsidR="00F06D8E" w:rsidRDefault="00FD5633" w:rsidP="009007E0">
      <w:pPr>
        <w:ind w:left="1440" w:hanging="720"/>
        <w:jc w:val="both"/>
      </w:pPr>
      <w:r>
        <w:t>31</w:t>
      </w:r>
      <w:r w:rsidR="00F06D8E">
        <w:t>.5.1</w:t>
      </w:r>
      <w:r w:rsidR="00F06D8E">
        <w:tab/>
      </w:r>
      <w:r w:rsidR="00F06D8E" w:rsidRPr="00F06D8E">
        <w:t xml:space="preserve"> </w:t>
      </w:r>
      <w:proofErr w:type="gramStart"/>
      <w:r w:rsidR="00F06D8E">
        <w:t>where</w:t>
      </w:r>
      <w:proofErr w:type="gramEnd"/>
      <w:r w:rsidR="00F06D8E">
        <w:t xml:space="preserve"> it is sent by post it i</w:t>
      </w:r>
      <w:r w:rsidR="00F06D8E" w:rsidRPr="00B37947">
        <w:t>s deemed to have been received 48 hours (including Saturdays, Sunday</w:t>
      </w:r>
      <w:r w:rsidR="00F06D8E">
        <w:t>s, and Public Holidays) after it</w:t>
      </w:r>
      <w:r w:rsidR="00F06D8E" w:rsidRPr="00B37947">
        <w:t xml:space="preserve"> was posted,</w:t>
      </w:r>
    </w:p>
    <w:p w:rsidR="00F06D8E" w:rsidRDefault="00FD5633" w:rsidP="009007E0">
      <w:pPr>
        <w:ind w:left="1440" w:hanging="720"/>
        <w:jc w:val="both"/>
      </w:pPr>
      <w:r>
        <w:t>31</w:t>
      </w:r>
      <w:r w:rsidR="00F06D8E">
        <w:t>.5.2</w:t>
      </w:r>
      <w:r w:rsidR="00F06D8E">
        <w:tab/>
      </w:r>
      <w:proofErr w:type="gramStart"/>
      <w:r w:rsidR="00F06D8E">
        <w:t>where</w:t>
      </w:r>
      <w:proofErr w:type="gramEnd"/>
      <w:r w:rsidR="00F06D8E">
        <w:t xml:space="preserve"> it i</w:t>
      </w:r>
      <w:r w:rsidR="00F06D8E" w:rsidRPr="00B37947">
        <w:t>s sent or</w:t>
      </w:r>
      <w:r w:rsidR="00F06D8E">
        <w:t xml:space="preserve"> supplied by Electronic Means, it i</w:t>
      </w:r>
      <w:r w:rsidR="00F06D8E" w:rsidRPr="00B37947">
        <w:t xml:space="preserve">s deemed to have been </w:t>
      </w:r>
      <w:r w:rsidR="00F06D8E">
        <w:t>received on the same day that it was sent</w:t>
      </w:r>
    </w:p>
    <w:p w:rsidR="00F06D8E" w:rsidRPr="00B37947" w:rsidRDefault="00FD5633" w:rsidP="009007E0">
      <w:pPr>
        <w:ind w:left="1440" w:hanging="720"/>
        <w:jc w:val="both"/>
      </w:pPr>
      <w:r>
        <w:t>31</w:t>
      </w:r>
      <w:r w:rsidR="00F06D8E">
        <w:t>.5.3</w:t>
      </w:r>
      <w:r w:rsidR="00F06D8E">
        <w:tab/>
        <w:t>where it i</w:t>
      </w:r>
      <w:r w:rsidR="00F06D8E" w:rsidRPr="00B37947">
        <w:t>s sent or supplied by means of a website, It Is deemed to have been received</w:t>
      </w:r>
      <w:r w:rsidR="00F06D8E">
        <w:t xml:space="preserve"> </w:t>
      </w:r>
      <w:r w:rsidR="00F06D8E" w:rsidRPr="00B37947">
        <w:t>when the material was first made available on the website, or</w:t>
      </w:r>
      <w:r w:rsidR="00F06D8E">
        <w:t xml:space="preserve"> i</w:t>
      </w:r>
      <w:r w:rsidR="00F06D8E" w:rsidRPr="00B37947">
        <w:t>f later, when the</w:t>
      </w:r>
      <w:r w:rsidR="00F06D8E">
        <w:t xml:space="preserve"> recipient received (or i</w:t>
      </w:r>
      <w:r w:rsidR="00F06D8E" w:rsidRPr="00B37947">
        <w:t>s deemed to have received)  notice  of  the fact  that the material was available on the website</w:t>
      </w:r>
      <w:r w:rsidR="00E3715E">
        <w:t>.</w:t>
      </w:r>
    </w:p>
    <w:p w:rsidR="00466B29" w:rsidRPr="00B37947" w:rsidRDefault="00FD5633" w:rsidP="009007E0">
      <w:pPr>
        <w:ind w:left="720" w:hanging="720"/>
        <w:jc w:val="both"/>
      </w:pPr>
      <w:r>
        <w:t>31</w:t>
      </w:r>
      <w:r w:rsidR="00F06D8E">
        <w:t>.6</w:t>
      </w:r>
      <w:r w:rsidR="00F06D8E">
        <w:tab/>
      </w:r>
      <w:r w:rsidR="00F06D8E" w:rsidRPr="00B37947">
        <w:t>Subject  to the Companies  Acts, a  Trustee or any  other  person (other  than in their capacity  as a Company Law Member) may agree with the  Union  that notices or  do</w:t>
      </w:r>
      <w:r w:rsidR="00E3715E">
        <w:t>cuments  sent  to  that person i</w:t>
      </w:r>
      <w:r w:rsidR="00F06D8E" w:rsidRPr="00B37947">
        <w:t>n a particular way are</w:t>
      </w:r>
      <w:r w:rsidR="00F06D8E">
        <w:t xml:space="preserve"> deemed to have been received within a  specified time, and for the specifi</w:t>
      </w:r>
      <w:r w:rsidR="00F06D8E" w:rsidRPr="00B37947">
        <w:t>ed time to be less than 48 hours</w:t>
      </w:r>
      <w:r w:rsidR="00F06D8E">
        <w:t>.</w:t>
      </w:r>
    </w:p>
    <w:p w:rsidR="00C75F40" w:rsidRDefault="00C75F40" w:rsidP="009007E0">
      <w:pPr>
        <w:jc w:val="both"/>
        <w:rPr>
          <w:b/>
        </w:rPr>
      </w:pPr>
    </w:p>
    <w:p w:rsidR="00466B29" w:rsidRPr="00F06D8E" w:rsidRDefault="00FD5633" w:rsidP="009007E0">
      <w:pPr>
        <w:jc w:val="both"/>
        <w:rPr>
          <w:b/>
        </w:rPr>
      </w:pPr>
      <w:r>
        <w:rPr>
          <w:b/>
        </w:rPr>
        <w:t>32</w:t>
      </w:r>
      <w:r w:rsidR="00F06D8E" w:rsidRPr="00F06D8E">
        <w:rPr>
          <w:b/>
        </w:rPr>
        <w:tab/>
      </w:r>
      <w:r w:rsidR="00466B29" w:rsidRPr="00F06D8E">
        <w:rPr>
          <w:b/>
        </w:rPr>
        <w:t>Exceptions</w:t>
      </w:r>
    </w:p>
    <w:p w:rsidR="00466B29" w:rsidRPr="00B37947" w:rsidRDefault="00FD5633" w:rsidP="009007E0">
      <w:pPr>
        <w:ind w:left="720" w:hanging="720"/>
        <w:jc w:val="both"/>
      </w:pPr>
      <w:r>
        <w:t>32</w:t>
      </w:r>
      <w:r w:rsidR="00F06D8E">
        <w:t>.1</w:t>
      </w:r>
      <w:r w:rsidR="00F06D8E">
        <w:tab/>
      </w:r>
      <w:r w:rsidR="00466B29" w:rsidRPr="00B37947">
        <w:t>Copies of the Union's annual accounts and reports need not be sent to a person for whom the Union does not have a current address</w:t>
      </w:r>
      <w:r w:rsidR="00F06D8E">
        <w:t>.</w:t>
      </w:r>
    </w:p>
    <w:p w:rsidR="00466B29" w:rsidRPr="00B37947" w:rsidRDefault="00FD5633" w:rsidP="009007E0">
      <w:pPr>
        <w:ind w:left="720" w:hanging="720"/>
        <w:jc w:val="both"/>
      </w:pPr>
      <w:r>
        <w:t>32</w:t>
      </w:r>
      <w:r w:rsidR="00F06D8E">
        <w:t>.2</w:t>
      </w:r>
      <w:r w:rsidR="00F06D8E">
        <w:tab/>
      </w:r>
      <w:r w:rsidR="00466B29" w:rsidRPr="00B37947">
        <w:t>Notices of Company Law Meetings need not be sent to a Member who does not register an address with the Union, or who registers only a postal address outside the United Kingdom, or to a Company Law Member for whom the Union does not have a current address</w:t>
      </w:r>
      <w:r w:rsidR="00F06D8E">
        <w:t>.</w:t>
      </w:r>
    </w:p>
    <w:p w:rsidR="00466B29" w:rsidRPr="00B37947" w:rsidRDefault="00466B29" w:rsidP="009007E0">
      <w:pPr>
        <w:jc w:val="both"/>
      </w:pPr>
    </w:p>
    <w:p w:rsidR="00466B29" w:rsidRPr="00F06D8E" w:rsidRDefault="00FD5633" w:rsidP="009007E0">
      <w:pPr>
        <w:jc w:val="both"/>
        <w:rPr>
          <w:b/>
        </w:rPr>
      </w:pPr>
      <w:r>
        <w:rPr>
          <w:b/>
        </w:rPr>
        <w:t>33</w:t>
      </w:r>
      <w:r w:rsidR="00F06D8E" w:rsidRPr="00F06D8E">
        <w:rPr>
          <w:b/>
        </w:rPr>
        <w:tab/>
      </w:r>
      <w:r w:rsidR="00F06D8E">
        <w:rPr>
          <w:b/>
        </w:rPr>
        <w:t>Disci</w:t>
      </w:r>
      <w:r w:rsidR="00466B29" w:rsidRPr="00F06D8E">
        <w:rPr>
          <w:b/>
        </w:rPr>
        <w:t>plinary Procedure</w:t>
      </w:r>
    </w:p>
    <w:p w:rsidR="00466B29" w:rsidRPr="00B37947" w:rsidRDefault="00FD5633" w:rsidP="009007E0">
      <w:pPr>
        <w:ind w:left="720" w:hanging="720"/>
        <w:jc w:val="both"/>
      </w:pPr>
      <w:r>
        <w:t>33</w:t>
      </w:r>
      <w:r w:rsidR="00F06D8E">
        <w:t>.1</w:t>
      </w:r>
      <w:r w:rsidR="00F06D8E">
        <w:tab/>
      </w:r>
      <w:r w:rsidR="00466B29" w:rsidRPr="00B37947">
        <w:t xml:space="preserve">The Trustees </w:t>
      </w:r>
      <w:r w:rsidR="00F06D8E">
        <w:t>shall prepare and implement a disci</w:t>
      </w:r>
      <w:r w:rsidR="00466B29" w:rsidRPr="00B37947">
        <w:t>plinary procedure, details of which shall be contained in the Standing Orders</w:t>
      </w:r>
      <w:r w:rsidR="00F06D8E">
        <w:t>.</w:t>
      </w:r>
    </w:p>
    <w:p w:rsidR="00466B29" w:rsidRPr="00B37947" w:rsidRDefault="00FD5633" w:rsidP="009007E0">
      <w:pPr>
        <w:ind w:left="720" w:hanging="720"/>
        <w:jc w:val="both"/>
      </w:pPr>
      <w:r>
        <w:t>33</w:t>
      </w:r>
      <w:r w:rsidR="00F06D8E">
        <w:t>.2</w:t>
      </w:r>
      <w:r w:rsidR="00F06D8E">
        <w:tab/>
      </w:r>
      <w:r w:rsidR="00466B29" w:rsidRPr="00B37947">
        <w:t xml:space="preserve">All </w:t>
      </w:r>
      <w:r w:rsidR="0092395D">
        <w:t xml:space="preserve">Student </w:t>
      </w:r>
      <w:r w:rsidR="00466B29" w:rsidRPr="00B37947">
        <w:t>Members of the Uni</w:t>
      </w:r>
      <w:r w:rsidR="00F06D8E">
        <w:t>on</w:t>
      </w:r>
      <w:r w:rsidR="0092395D">
        <w:t xml:space="preserve"> and Sabbatical Trustees</w:t>
      </w:r>
      <w:r w:rsidR="00F06D8E">
        <w:t xml:space="preserve"> shall be subject to the discipli</w:t>
      </w:r>
      <w:r w:rsidR="00466B29" w:rsidRPr="00B37947">
        <w:t>nary procedure, particularly when on premises administered or events</w:t>
      </w:r>
      <w:r w:rsidR="00F51668">
        <w:t>/activities</w:t>
      </w:r>
      <w:r w:rsidR="00466B29" w:rsidRPr="00B37947">
        <w:t xml:space="preserve"> organised by the Union</w:t>
      </w:r>
      <w:r w:rsidR="00F06D8E">
        <w:t>.</w:t>
      </w:r>
    </w:p>
    <w:p w:rsidR="00466B29" w:rsidRPr="00B37947" w:rsidRDefault="00FD5633" w:rsidP="009007E0">
      <w:pPr>
        <w:ind w:left="720" w:hanging="720"/>
        <w:jc w:val="both"/>
      </w:pPr>
      <w:r>
        <w:t>33</w:t>
      </w:r>
      <w:r w:rsidR="00F06D8E">
        <w:t>.3</w:t>
      </w:r>
      <w:r w:rsidR="00F06D8E">
        <w:tab/>
        <w:t>The discipli</w:t>
      </w:r>
      <w:r w:rsidR="00466B29" w:rsidRPr="00B37947">
        <w:t>nary procedure may include sanctions, including the indefinite suspension of any or all of the privileges of Membership of the Union</w:t>
      </w:r>
      <w:r w:rsidR="00F06D8E">
        <w:t>.</w:t>
      </w:r>
      <w:r w:rsidR="00F51668">
        <w:t xml:space="preserve"> Membership of the Union may also be revoked.</w:t>
      </w:r>
    </w:p>
    <w:p w:rsidR="00466B29" w:rsidRPr="00B37947" w:rsidRDefault="00466B29" w:rsidP="009007E0">
      <w:pPr>
        <w:jc w:val="both"/>
      </w:pPr>
    </w:p>
    <w:p w:rsidR="00466B29" w:rsidRPr="00F06D8E" w:rsidRDefault="00FD5633" w:rsidP="009007E0">
      <w:pPr>
        <w:jc w:val="both"/>
        <w:rPr>
          <w:b/>
        </w:rPr>
      </w:pPr>
      <w:r>
        <w:rPr>
          <w:b/>
        </w:rPr>
        <w:t>34</w:t>
      </w:r>
      <w:r w:rsidR="00F06D8E" w:rsidRPr="00F06D8E">
        <w:rPr>
          <w:b/>
        </w:rPr>
        <w:tab/>
      </w:r>
      <w:r w:rsidR="00466B29" w:rsidRPr="00F06D8E">
        <w:rPr>
          <w:b/>
        </w:rPr>
        <w:t>Indemnity</w:t>
      </w:r>
    </w:p>
    <w:p w:rsidR="00466B29" w:rsidRPr="00B37947" w:rsidRDefault="00FD5633" w:rsidP="009007E0">
      <w:pPr>
        <w:ind w:left="720" w:hanging="720"/>
        <w:jc w:val="both"/>
      </w:pPr>
      <w:r>
        <w:lastRenderedPageBreak/>
        <w:t>34</w:t>
      </w:r>
      <w:r w:rsidR="00F06D8E">
        <w:t>.1</w:t>
      </w:r>
      <w:r w:rsidR="00F06D8E">
        <w:tab/>
        <w:t>Subject to the provisi</w:t>
      </w:r>
      <w:r w:rsidR="00466B29" w:rsidRPr="00B37947">
        <w:t>ons of the Companies Act</w:t>
      </w:r>
      <w:r w:rsidR="00F06D8E">
        <w:t>s 1985 to 2006, but without prejudi</w:t>
      </w:r>
      <w:r w:rsidR="00466B29" w:rsidRPr="00B37947">
        <w:t>ce to any indemnity to which a Trustee may otherwise be entitled, every Trustee or other officer or</w:t>
      </w:r>
      <w:r w:rsidR="00F06D8E">
        <w:t xml:space="preserve"> auditor of the Union shall be indemnifi</w:t>
      </w:r>
      <w:r w:rsidR="00466B29" w:rsidRPr="00B37947">
        <w:t>ed out of the assets of the Union against a</w:t>
      </w:r>
      <w:r w:rsidR="0092395D">
        <w:t xml:space="preserve">ny liability incurred them </w:t>
      </w:r>
      <w:r w:rsidR="00466B29" w:rsidRPr="00B37947">
        <w:t>in defen</w:t>
      </w:r>
      <w:r w:rsidR="00F06D8E">
        <w:t>ding any proceedings, whether civil or criminal, in which j</w:t>
      </w:r>
      <w:r w:rsidR="001D610B">
        <w:t>udgment is given i</w:t>
      </w:r>
      <w:r w:rsidR="0092395D">
        <w:t>n their favour or in which they are</w:t>
      </w:r>
      <w:r w:rsidR="00466B29" w:rsidRPr="00B37947">
        <w:t xml:space="preserve"> acquitted or in connection with any application </w:t>
      </w:r>
      <w:r w:rsidR="001D610B">
        <w:t>in which relief i</w:t>
      </w:r>
      <w:r w:rsidR="0092395D">
        <w:t>s granted to them</w:t>
      </w:r>
      <w:r w:rsidR="00466B29" w:rsidRPr="00B37947">
        <w:t xml:space="preserve"> by the court from liability for negligence, default, bre</w:t>
      </w:r>
      <w:r w:rsidR="001D610B">
        <w:t>ach of duty or breach of trust i</w:t>
      </w:r>
      <w:r w:rsidR="00466B29" w:rsidRPr="00B37947">
        <w:t>n relation to the affairs of the Union, and against all costs,</w:t>
      </w:r>
      <w:r w:rsidR="001D610B">
        <w:t xml:space="preserve"> ch</w:t>
      </w:r>
      <w:r w:rsidR="0092395D">
        <w:t>arges, losses, expenses or liabil</w:t>
      </w:r>
      <w:r w:rsidR="001D610B">
        <w:t>iti</w:t>
      </w:r>
      <w:r w:rsidR="0092395D">
        <w:t xml:space="preserve">es incurred by </w:t>
      </w:r>
      <w:r w:rsidR="00E3715E">
        <w:t>them i</w:t>
      </w:r>
      <w:r w:rsidR="00466B29" w:rsidRPr="00B37947">
        <w:t>n the execution and dis</w:t>
      </w:r>
      <w:r w:rsidR="0092395D">
        <w:t xml:space="preserve">charge of </w:t>
      </w:r>
      <w:r w:rsidR="00E3715E">
        <w:t xml:space="preserve">their </w:t>
      </w:r>
      <w:r w:rsidR="001D610B">
        <w:t>duties or i</w:t>
      </w:r>
      <w:r w:rsidR="00466B29" w:rsidRPr="00B37947">
        <w:t>n relation thereto</w:t>
      </w:r>
      <w:r w:rsidR="001D610B">
        <w:t>.</w:t>
      </w:r>
    </w:p>
    <w:p w:rsidR="008D0077" w:rsidRPr="004B518E" w:rsidRDefault="00FD5633" w:rsidP="009007E0">
      <w:pPr>
        <w:jc w:val="both"/>
        <w:rPr>
          <w:b/>
        </w:rPr>
      </w:pPr>
      <w:r>
        <w:rPr>
          <w:b/>
        </w:rPr>
        <w:t>35</w:t>
      </w:r>
      <w:r w:rsidR="008D0077" w:rsidRPr="004B518E">
        <w:rPr>
          <w:b/>
        </w:rPr>
        <w:tab/>
        <w:t>Amendments to the Articles</w:t>
      </w:r>
    </w:p>
    <w:p w:rsidR="008D0077" w:rsidRPr="00B37947" w:rsidRDefault="00FD5633" w:rsidP="009007E0">
      <w:pPr>
        <w:ind w:left="720" w:hanging="720"/>
        <w:jc w:val="both"/>
      </w:pPr>
      <w:r>
        <w:t>35</w:t>
      </w:r>
      <w:r w:rsidR="008D0077">
        <w:t>.1</w:t>
      </w:r>
      <w:r w:rsidR="008D0077">
        <w:tab/>
      </w:r>
      <w:r w:rsidR="008D0077" w:rsidRPr="00B37947">
        <w:t>The Trustees and University of South Wales shall review the Articles at intervals of not more than five years</w:t>
      </w:r>
      <w:r w:rsidR="008D0077">
        <w:t>.</w:t>
      </w:r>
    </w:p>
    <w:p w:rsidR="008D0077" w:rsidRPr="00B37947" w:rsidRDefault="00BC496F" w:rsidP="009007E0">
      <w:pPr>
        <w:jc w:val="both"/>
      </w:pPr>
      <w:r>
        <w:t>3</w:t>
      </w:r>
      <w:r w:rsidR="00003818">
        <w:t>5</w:t>
      </w:r>
      <w:r w:rsidR="00FD5633">
        <w:t>.2</w:t>
      </w:r>
      <w:r w:rsidR="008D0077">
        <w:tab/>
      </w:r>
      <w:r w:rsidR="008D0077" w:rsidRPr="00B37947">
        <w:t>Any amendment to the Articles shall require the following:</w:t>
      </w:r>
    </w:p>
    <w:p w:rsidR="008D0077" w:rsidRPr="00B37947" w:rsidRDefault="00BC496F" w:rsidP="009007E0">
      <w:pPr>
        <w:ind w:left="1440" w:hanging="720"/>
        <w:jc w:val="both"/>
      </w:pPr>
      <w:r>
        <w:t>3</w:t>
      </w:r>
      <w:r w:rsidR="00003818">
        <w:t>5</w:t>
      </w:r>
      <w:r w:rsidR="008D0077">
        <w:t>.</w:t>
      </w:r>
      <w:r w:rsidR="00FD5633">
        <w:t>2.</w:t>
      </w:r>
      <w:r w:rsidR="008D0077">
        <w:t>1</w:t>
      </w:r>
      <w:r w:rsidR="008D0077">
        <w:tab/>
      </w:r>
      <w:r w:rsidR="008D0077" w:rsidRPr="00B37947">
        <w:t>The circulation by the Board of Trustees of a proposal to amend the Articles to all the Student Members (the "Proposal"),</w:t>
      </w:r>
    </w:p>
    <w:p w:rsidR="008D0077" w:rsidRPr="00B37947" w:rsidRDefault="00BC496F" w:rsidP="009007E0">
      <w:pPr>
        <w:ind w:left="1440" w:hanging="720"/>
        <w:jc w:val="both"/>
      </w:pPr>
      <w:r>
        <w:t>3</w:t>
      </w:r>
      <w:r w:rsidR="00003818">
        <w:t>5</w:t>
      </w:r>
      <w:r w:rsidR="008D0077">
        <w:t>.2</w:t>
      </w:r>
      <w:r w:rsidR="00FD5633">
        <w:t>.2</w:t>
      </w:r>
      <w:r w:rsidR="008D0077">
        <w:tab/>
      </w:r>
      <w:r w:rsidR="008D0077" w:rsidRPr="00B37947">
        <w:t>A period of time (as set out in the Standing Orders) during which any amendments to the Proposal may be submitted to the Board of Trustees,</w:t>
      </w:r>
    </w:p>
    <w:p w:rsidR="008D0077" w:rsidRPr="00B37947" w:rsidRDefault="00BC496F" w:rsidP="009007E0">
      <w:pPr>
        <w:ind w:left="1440" w:hanging="720"/>
        <w:jc w:val="both"/>
      </w:pPr>
      <w:r>
        <w:t>3</w:t>
      </w:r>
      <w:r w:rsidR="00003818">
        <w:t>5</w:t>
      </w:r>
      <w:r w:rsidR="008D0077">
        <w:t>.</w:t>
      </w:r>
      <w:r w:rsidR="00FD5633">
        <w:t>2.</w:t>
      </w:r>
      <w:r w:rsidR="008D0077">
        <w:t>3</w:t>
      </w:r>
      <w:r w:rsidR="008D0077">
        <w:tab/>
      </w:r>
      <w:r w:rsidR="008D0077" w:rsidRPr="00B37947">
        <w:t xml:space="preserve">The circulation  by  the  Board  of  Trustees  to  all  the  Student  Members  of  a  resolution  to approve either the Proposal or  a  revised  Proposal  incorporating  those  amendments submitted in accordance </w:t>
      </w:r>
      <w:r w:rsidR="008D0077">
        <w:t xml:space="preserve">with </w:t>
      </w:r>
      <w:r w:rsidR="00AB5CCD" w:rsidRPr="00AB5CCD">
        <w:t>Article 34.2.2</w:t>
      </w:r>
      <w:r w:rsidR="008D0077" w:rsidRPr="00B37947">
        <w:t xml:space="preserve"> which the Board of Trustees in their absolute discretion have accepted,</w:t>
      </w:r>
    </w:p>
    <w:p w:rsidR="008D0077" w:rsidRPr="00B37947" w:rsidRDefault="00BC496F" w:rsidP="009007E0">
      <w:pPr>
        <w:ind w:left="1440" w:hanging="720"/>
        <w:jc w:val="both"/>
      </w:pPr>
      <w:r>
        <w:t>3</w:t>
      </w:r>
      <w:r w:rsidR="00003818">
        <w:t>5</w:t>
      </w:r>
      <w:r w:rsidR="008D0077">
        <w:t>.</w:t>
      </w:r>
      <w:r w:rsidR="00FD5633">
        <w:t>2.</w:t>
      </w:r>
      <w:r w:rsidR="008D0077">
        <w:t>4</w:t>
      </w:r>
      <w:r w:rsidR="008D0077">
        <w:tab/>
      </w:r>
      <w:r w:rsidR="00AB5CCD">
        <w:t>Either, a</w:t>
      </w:r>
      <w:r w:rsidR="008D0077" w:rsidRPr="00B37947">
        <w:t xml:space="preserve"> resolution approved by two-thirds majority of the Student Members voting by Referendum to approve the Proposal or the revised Proposal (as the case may be) provided that at least 5% of the total Student Membership entitled to vote upon the resolution vote in the Referendum,</w:t>
      </w:r>
      <w:r w:rsidR="00AB5CCD">
        <w:t xml:space="preserve"> OR a resolution approved by a two-thirds majority of the Student Members voting at an annual Student Members’ Meeting, in accordance with Article 22.1,</w:t>
      </w:r>
    </w:p>
    <w:p w:rsidR="008D0077" w:rsidRPr="00B37947" w:rsidRDefault="00BC496F" w:rsidP="009007E0">
      <w:pPr>
        <w:ind w:left="1440" w:hanging="720"/>
        <w:jc w:val="both"/>
      </w:pPr>
      <w:r>
        <w:t>3</w:t>
      </w:r>
      <w:r w:rsidR="00003818">
        <w:t>5</w:t>
      </w:r>
      <w:r w:rsidR="008D0077">
        <w:t>.</w:t>
      </w:r>
      <w:r w:rsidR="00FD5633">
        <w:t>2.</w:t>
      </w:r>
      <w:r w:rsidR="008D0077">
        <w:t>5</w:t>
      </w:r>
      <w:r w:rsidR="008D0077">
        <w:tab/>
      </w:r>
      <w:r w:rsidR="008D0077" w:rsidRPr="00B37947">
        <w:t>A special resolution  of the Company Law Members making the amendments  to the Articles that have been approved by resolution of the Student Members</w:t>
      </w:r>
      <w:r w:rsidR="008D0077">
        <w:t xml:space="preserve"> in accordance with </w:t>
      </w:r>
      <w:r w:rsidR="00AB5CCD" w:rsidRPr="00AB5CCD">
        <w:t>Article 34.2.4</w:t>
      </w:r>
      <w:r w:rsidR="008D0077" w:rsidRPr="00AB5CCD">
        <w:t>,</w:t>
      </w:r>
      <w:r w:rsidR="008D0077" w:rsidRPr="00B37947">
        <w:t xml:space="preserve"> and</w:t>
      </w:r>
    </w:p>
    <w:p w:rsidR="008D0077" w:rsidRPr="00B37947" w:rsidRDefault="00AB71E5" w:rsidP="009007E0">
      <w:pPr>
        <w:ind w:firstLine="720"/>
        <w:jc w:val="both"/>
      </w:pPr>
      <w:r>
        <w:t>3</w:t>
      </w:r>
      <w:r w:rsidR="00003818">
        <w:t>5</w:t>
      </w:r>
      <w:r w:rsidR="008D0077">
        <w:t>.</w:t>
      </w:r>
      <w:r w:rsidR="00FD5633">
        <w:t>2.</w:t>
      </w:r>
      <w:r w:rsidR="008D0077">
        <w:t>6</w:t>
      </w:r>
      <w:r w:rsidR="008D0077">
        <w:tab/>
      </w:r>
      <w:proofErr w:type="gramStart"/>
      <w:r w:rsidR="008D0077" w:rsidRPr="00B37947">
        <w:t>the</w:t>
      </w:r>
      <w:proofErr w:type="gramEnd"/>
      <w:r w:rsidR="008D0077" w:rsidRPr="00B37947">
        <w:t xml:space="preserve"> approval of the University Board of Governors.</w:t>
      </w:r>
    </w:p>
    <w:p w:rsidR="008D0077" w:rsidRDefault="00FD5633" w:rsidP="009007E0">
      <w:pPr>
        <w:ind w:left="720" w:hanging="720"/>
        <w:jc w:val="both"/>
      </w:pPr>
      <w:r>
        <w:t>35</w:t>
      </w:r>
      <w:r w:rsidR="008D0077">
        <w:t>.3</w:t>
      </w:r>
      <w:r w:rsidR="008D0077">
        <w:tab/>
      </w:r>
      <w:r w:rsidR="008D0077" w:rsidRPr="00B37947">
        <w:t>For the avoidance of doubt, these Articles may not be altered and/or amended by the Union without the written approval of Universit</w:t>
      </w:r>
      <w:r w:rsidR="008D0077">
        <w:t xml:space="preserve">y Board of Governors </w:t>
      </w:r>
      <w:r w:rsidR="008D0077" w:rsidRPr="00B37947">
        <w:t>and no such alterations shall be valid until such approval has been obtained</w:t>
      </w:r>
      <w:r w:rsidR="008D0077">
        <w:t>.</w:t>
      </w:r>
    </w:p>
    <w:p w:rsidR="00973CB9" w:rsidRDefault="00973CB9" w:rsidP="009007E0">
      <w:pPr>
        <w:ind w:left="720" w:hanging="720"/>
        <w:jc w:val="both"/>
      </w:pPr>
    </w:p>
    <w:p w:rsidR="00973CB9" w:rsidRDefault="00FD5633" w:rsidP="009007E0">
      <w:pPr>
        <w:jc w:val="both"/>
        <w:rPr>
          <w:b/>
        </w:rPr>
      </w:pPr>
      <w:r>
        <w:rPr>
          <w:b/>
        </w:rPr>
        <w:t>36</w:t>
      </w:r>
      <w:r w:rsidR="00973CB9" w:rsidRPr="00116D92">
        <w:rPr>
          <w:b/>
        </w:rPr>
        <w:tab/>
        <w:t>Winding Up</w:t>
      </w:r>
      <w:r w:rsidR="00973CB9">
        <w:rPr>
          <w:b/>
        </w:rPr>
        <w:t xml:space="preserve"> and/or Dissolution</w:t>
      </w:r>
    </w:p>
    <w:p w:rsidR="00973CB9" w:rsidRPr="009214AB" w:rsidRDefault="00FD5633" w:rsidP="009007E0">
      <w:pPr>
        <w:ind w:left="720" w:hanging="720"/>
        <w:jc w:val="both"/>
      </w:pPr>
      <w:r>
        <w:t>36</w:t>
      </w:r>
      <w:r w:rsidR="00973CB9" w:rsidRPr="009214AB">
        <w:t>.1</w:t>
      </w:r>
      <w:r w:rsidR="00973CB9">
        <w:tab/>
        <w:t>If, at any time, the Student Members at a General Meeting, decide to dissolve the Union, the Trustees will remain in office and will be responsible for the orderly winding up of the Union’s affairs.</w:t>
      </w:r>
    </w:p>
    <w:p w:rsidR="008D0077" w:rsidRPr="00B37947" w:rsidRDefault="00FD5633" w:rsidP="009007E0">
      <w:pPr>
        <w:ind w:left="720" w:hanging="720"/>
        <w:jc w:val="both"/>
      </w:pPr>
      <w:r>
        <w:t>36</w:t>
      </w:r>
      <w:r w:rsidR="00973CB9">
        <w:t>.2</w:t>
      </w:r>
      <w:r w:rsidR="00973CB9">
        <w:tab/>
      </w:r>
      <w:r w:rsidR="00973CB9" w:rsidRPr="00B37947">
        <w:t>If any property remains after the Union has been wound up or dissolved and</w:t>
      </w:r>
      <w:r w:rsidR="00973CB9">
        <w:t xml:space="preserve"> all debts</w:t>
      </w:r>
      <w:r w:rsidR="00973CB9" w:rsidRPr="00B37947">
        <w:t xml:space="preserve"> and liabilities have been satisfied, it shall not be paid to or distributed among Members of the Union</w:t>
      </w:r>
      <w:r w:rsidR="00AB5CCD">
        <w:t xml:space="preserve">. It shall instead be given or transferred </w:t>
      </w:r>
      <w:r w:rsidR="00973CB9" w:rsidRPr="00B37947">
        <w:t>to the University of South Wales or if the University of South Wales has ceased to exist, some other charitable institution(s) having similar objects to those of the Union and which prohibits the distribution of it</w:t>
      </w:r>
      <w:r w:rsidR="00AB5CCD">
        <w:t xml:space="preserve">s or their income and property among </w:t>
      </w:r>
      <w:r w:rsidR="00973CB9" w:rsidRPr="00B37947">
        <w:t>its or their Members to an extent at least as great as these Articles impose upon the Union</w:t>
      </w:r>
      <w:r w:rsidR="00F51668">
        <w:t>.</w:t>
      </w:r>
      <w:r w:rsidR="00973CB9" w:rsidRPr="00B37947">
        <w:t xml:space="preserve"> The institutio</w:t>
      </w:r>
      <w:r w:rsidR="00AB5CCD">
        <w:t xml:space="preserve">n or institutions which are to </w:t>
      </w:r>
      <w:r w:rsidR="00AB5CCD">
        <w:lastRenderedPageBreak/>
        <w:t xml:space="preserve">benefit </w:t>
      </w:r>
      <w:r w:rsidR="00973CB9" w:rsidRPr="00B37947">
        <w:t>if the Univer</w:t>
      </w:r>
      <w:r w:rsidR="00AB5CCD">
        <w:t xml:space="preserve">sity of South Wales has ceased to exist </w:t>
      </w:r>
      <w:r w:rsidR="00973CB9" w:rsidRPr="00B37947">
        <w:t>shall be chosen by the Company Law Members of the Union at or before the tim</w:t>
      </w:r>
      <w:r w:rsidR="00AB71E5">
        <w:t>e of winding up or dissolution.</w:t>
      </w:r>
    </w:p>
    <w:p w:rsidR="00466B29" w:rsidRPr="00B37947" w:rsidRDefault="00466B29" w:rsidP="009007E0">
      <w:pPr>
        <w:jc w:val="both"/>
      </w:pPr>
    </w:p>
    <w:p w:rsidR="00466B29" w:rsidRPr="001D610B" w:rsidRDefault="00FD5633" w:rsidP="009007E0">
      <w:pPr>
        <w:jc w:val="both"/>
        <w:rPr>
          <w:b/>
        </w:rPr>
      </w:pPr>
      <w:r>
        <w:rPr>
          <w:b/>
        </w:rPr>
        <w:t>37</w:t>
      </w:r>
      <w:r w:rsidR="001D610B">
        <w:rPr>
          <w:b/>
        </w:rPr>
        <w:tab/>
      </w:r>
      <w:r w:rsidR="00466B29" w:rsidRPr="001D610B">
        <w:rPr>
          <w:b/>
        </w:rPr>
        <w:t>Exclusion of Model Articles</w:t>
      </w:r>
    </w:p>
    <w:p w:rsidR="00466B29" w:rsidRPr="00B37947" w:rsidRDefault="00466B29" w:rsidP="009007E0">
      <w:pPr>
        <w:jc w:val="both"/>
      </w:pPr>
      <w:r w:rsidRPr="00B37947">
        <w:rPr>
          <w:noProof/>
          <w:lang w:eastAsia="en-GB"/>
        </w:rPr>
        <mc:AlternateContent>
          <mc:Choice Requires="wps">
            <w:drawing>
              <wp:anchor distT="0" distB="0" distL="0" distR="0" simplePos="0" relativeHeight="251661312" behindDoc="0" locked="0" layoutInCell="1" allowOverlap="1" wp14:anchorId="73A48C58" wp14:editId="0AA9025C">
                <wp:simplePos x="0" y="0"/>
                <wp:positionH relativeFrom="page">
                  <wp:posOffset>1751866</wp:posOffset>
                </wp:positionH>
                <wp:positionV relativeFrom="page">
                  <wp:posOffset>-792820</wp:posOffset>
                </wp:positionV>
                <wp:extent cx="1615736" cy="0"/>
                <wp:effectExtent l="0" t="0" r="0" b="0"/>
                <wp:wrapNone/>
                <wp:docPr id="1073741973" name="officeArt object"/>
                <wp:cNvGraphicFramePr/>
                <a:graphic xmlns:a="http://schemas.openxmlformats.org/drawingml/2006/main">
                  <a:graphicData uri="http://schemas.microsoft.com/office/word/2010/wordprocessingShape">
                    <wps:wsp>
                      <wps:cNvCnPr/>
                      <wps:spPr>
                        <a:xfrm>
                          <a:off x="0" y="0"/>
                          <a:ext cx="1615736" cy="0"/>
                        </a:xfrm>
                        <a:prstGeom prst="line">
                          <a:avLst/>
                        </a:prstGeom>
                        <a:noFill/>
                        <a:ln w="4463" cap="flat">
                          <a:solidFill>
                            <a:srgbClr val="000000"/>
                          </a:solidFill>
                          <a:prstDash val="solid"/>
                          <a:round/>
                        </a:ln>
                        <a:effectLst/>
                      </wps:spPr>
                      <wps:bodyPr/>
                    </wps:wsp>
                  </a:graphicData>
                </a:graphic>
              </wp:anchor>
            </w:drawing>
          </mc:Choice>
          <mc:Fallback>
            <w:pict>
              <v:line w14:anchorId="230A4A01" id="officeArt object" o:spid="_x0000_s1026" style="position:absolute;z-index:251661312;visibility:visible;mso-wrap-style:square;mso-wrap-distance-left:0;mso-wrap-distance-top:0;mso-wrap-distance-right:0;mso-wrap-distance-bottom:0;mso-position-horizontal:absolute;mso-position-horizontal-relative:page;mso-position-vertical:absolute;mso-position-vertical-relative:page" from="137.95pt,-62.45pt" to="265.15pt,-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" strokeweight=".124mm">
                <w10:wrap anchorx="page" anchory="page"/>
              </v:line>
            </w:pict>
          </mc:Fallback>
        </mc:AlternateContent>
      </w:r>
      <w:r w:rsidR="00FD5633">
        <w:t>37</w:t>
      </w:r>
      <w:r w:rsidR="001D610B">
        <w:t>.1</w:t>
      </w:r>
      <w:r w:rsidR="001D610B">
        <w:tab/>
      </w:r>
      <w:r w:rsidRPr="00B37947">
        <w:t>The relevan</w:t>
      </w:r>
      <w:r w:rsidR="001D610B">
        <w:t>t model articles for a company limi</w:t>
      </w:r>
      <w:r w:rsidRPr="00B37947">
        <w:t>ted by guarantee are hereby expressly excluded</w:t>
      </w:r>
      <w:r w:rsidR="001D610B">
        <w:t>.</w:t>
      </w:r>
    </w:p>
    <w:p w:rsidR="00A376AD" w:rsidRPr="00B37947" w:rsidRDefault="00A376AD" w:rsidP="009007E0">
      <w:pPr>
        <w:jc w:val="both"/>
      </w:pPr>
    </w:p>
    <w:sectPr w:rsidR="00A376AD" w:rsidRPr="00B37947" w:rsidSect="00466B2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5B8" w:rsidRDefault="003045B8" w:rsidP="003045B8">
      <w:pPr>
        <w:spacing w:after="0" w:line="240" w:lineRule="auto"/>
      </w:pPr>
      <w:r>
        <w:separator/>
      </w:r>
    </w:p>
  </w:endnote>
  <w:endnote w:type="continuationSeparator" w:id="0">
    <w:p w:rsidR="003045B8" w:rsidRDefault="003045B8" w:rsidP="00304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5B8" w:rsidRDefault="003045B8">
    <w:pPr>
      <w:pStyle w:val="Footer"/>
    </w:pPr>
    <w:r>
      <w:rPr>
        <w:noProof/>
        <w:lang w:eastAsia="en-GB"/>
      </w:rPr>
      <mc:AlternateContent>
        <mc:Choice Requires="wpg">
          <w:drawing>
            <wp:anchor distT="0" distB="0" distL="114300" distR="114300" simplePos="0" relativeHeight="251659264" behindDoc="0" locked="0" layoutInCell="1" allowOverlap="1">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045B8" w:rsidRDefault="002C4025">
                            <w:pPr>
                              <w:pStyle w:val="Footer"/>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3045B8">
                                  <w:rPr>
                                    <w:caps/>
                                    <w:color w:val="5B9BD5" w:themeColor="accent1"/>
                                    <w:sz w:val="20"/>
                                    <w:szCs w:val="20"/>
                                  </w:rPr>
                                  <w:t>USWSU Articles</w:t>
                                </w:r>
                              </w:sdtContent>
                            </w:sdt>
                            <w:r w:rsidR="003045B8">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AE7713">
                                  <w:rPr>
                                    <w:color w:val="808080" w:themeColor="background1" w:themeShade="80"/>
                                    <w:sz w:val="20"/>
                                    <w:szCs w:val="20"/>
                                  </w:rPr>
                                  <w:t>28.Nov.</w:t>
                                </w:r>
                                <w:r w:rsidR="003045B8">
                                  <w:rPr>
                                    <w:color w:val="808080" w:themeColor="background1" w:themeShade="80"/>
                                    <w:sz w:val="20"/>
                                    <w:szCs w:val="20"/>
                                  </w:rPr>
                                  <w:t>19</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oup 16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rsidR="003045B8" w:rsidRDefault="00AE7713">
                      <w:pPr>
                        <w:pStyle w:val="Footer"/>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3045B8">
                            <w:rPr>
                              <w:caps/>
                              <w:color w:val="5B9BD5" w:themeColor="accent1"/>
                              <w:sz w:val="20"/>
                              <w:szCs w:val="20"/>
                            </w:rPr>
                            <w:t>USWSU Articles</w:t>
                          </w:r>
                        </w:sdtContent>
                      </w:sdt>
                      <w:r w:rsidR="003045B8">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Pr>
                              <w:color w:val="808080" w:themeColor="background1" w:themeShade="80"/>
                              <w:sz w:val="20"/>
                              <w:szCs w:val="20"/>
                            </w:rPr>
                            <w:t>28.Nov.</w:t>
                          </w:r>
                          <w:r w:rsidR="003045B8">
                            <w:rPr>
                              <w:color w:val="808080" w:themeColor="background1" w:themeShade="80"/>
                              <w:sz w:val="20"/>
                              <w:szCs w:val="20"/>
                            </w:rPr>
                            <w:t>19</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5B8" w:rsidRDefault="003045B8" w:rsidP="003045B8">
      <w:pPr>
        <w:spacing w:after="0" w:line="240" w:lineRule="auto"/>
      </w:pPr>
      <w:r>
        <w:separator/>
      </w:r>
    </w:p>
  </w:footnote>
  <w:footnote w:type="continuationSeparator" w:id="0">
    <w:p w:rsidR="003045B8" w:rsidRDefault="003045B8" w:rsidP="003045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6F9C"/>
    <w:multiLevelType w:val="hybridMultilevel"/>
    <w:tmpl w:val="E80C9A10"/>
    <w:styleLink w:val="ImportedStyle18"/>
    <w:lvl w:ilvl="0" w:tplc="DB3E5910">
      <w:start w:val="1"/>
      <w:numFmt w:val="decimal"/>
      <w:lvlText w:val="%1."/>
      <w:lvlJc w:val="left"/>
      <w:pPr>
        <w:tabs>
          <w:tab w:val="num" w:pos="443"/>
          <w:tab w:val="left" w:pos="1020"/>
        </w:tabs>
        <w:ind w:left="1020" w:hanging="8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EFE0E6E">
      <w:start w:val="1"/>
      <w:numFmt w:val="decimal"/>
      <w:lvlText w:val="%2."/>
      <w:lvlJc w:val="left"/>
      <w:pPr>
        <w:tabs>
          <w:tab w:val="left" w:pos="443"/>
          <w:tab w:val="num" w:pos="995"/>
          <w:tab w:val="left" w:pos="1020"/>
        </w:tabs>
        <w:ind w:left="1572" w:hanging="8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0C817D4">
      <w:start w:val="1"/>
      <w:numFmt w:val="decimal"/>
      <w:lvlText w:val="%3."/>
      <w:lvlJc w:val="left"/>
      <w:pPr>
        <w:tabs>
          <w:tab w:val="left" w:pos="443"/>
          <w:tab w:val="left" w:pos="1020"/>
          <w:tab w:val="num" w:pos="1715"/>
        </w:tabs>
        <w:ind w:left="2292" w:hanging="8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E74A16E">
      <w:start w:val="1"/>
      <w:numFmt w:val="decimal"/>
      <w:lvlText w:val="%4."/>
      <w:lvlJc w:val="left"/>
      <w:pPr>
        <w:tabs>
          <w:tab w:val="left" w:pos="443"/>
          <w:tab w:val="left" w:pos="1020"/>
          <w:tab w:val="num" w:pos="2435"/>
        </w:tabs>
        <w:ind w:left="3012" w:hanging="8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71C28866">
      <w:start w:val="1"/>
      <w:numFmt w:val="decimal"/>
      <w:lvlText w:val="%5."/>
      <w:lvlJc w:val="left"/>
      <w:pPr>
        <w:tabs>
          <w:tab w:val="left" w:pos="443"/>
          <w:tab w:val="left" w:pos="1020"/>
          <w:tab w:val="num" w:pos="3155"/>
        </w:tabs>
        <w:ind w:left="3732" w:hanging="8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25E612A">
      <w:start w:val="1"/>
      <w:numFmt w:val="decimal"/>
      <w:lvlText w:val="%6."/>
      <w:lvlJc w:val="left"/>
      <w:pPr>
        <w:tabs>
          <w:tab w:val="left" w:pos="443"/>
          <w:tab w:val="left" w:pos="1020"/>
          <w:tab w:val="num" w:pos="3875"/>
        </w:tabs>
        <w:ind w:left="4452" w:hanging="8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BEAFDDC">
      <w:start w:val="1"/>
      <w:numFmt w:val="decimal"/>
      <w:lvlText w:val="%7."/>
      <w:lvlJc w:val="left"/>
      <w:pPr>
        <w:tabs>
          <w:tab w:val="left" w:pos="443"/>
          <w:tab w:val="left" w:pos="1020"/>
          <w:tab w:val="num" w:pos="4595"/>
        </w:tabs>
        <w:ind w:left="5172" w:hanging="8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28A5442">
      <w:start w:val="1"/>
      <w:numFmt w:val="decimal"/>
      <w:lvlText w:val="%8."/>
      <w:lvlJc w:val="left"/>
      <w:pPr>
        <w:tabs>
          <w:tab w:val="left" w:pos="443"/>
          <w:tab w:val="left" w:pos="1020"/>
          <w:tab w:val="num" w:pos="5315"/>
        </w:tabs>
        <w:ind w:left="5892" w:hanging="8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78E3384">
      <w:start w:val="1"/>
      <w:numFmt w:val="decimal"/>
      <w:lvlText w:val="%9."/>
      <w:lvlJc w:val="left"/>
      <w:pPr>
        <w:tabs>
          <w:tab w:val="left" w:pos="443"/>
          <w:tab w:val="left" w:pos="1020"/>
          <w:tab w:val="num" w:pos="6035"/>
        </w:tabs>
        <w:ind w:left="6612" w:hanging="8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54C6507"/>
    <w:multiLevelType w:val="hybridMultilevel"/>
    <w:tmpl w:val="0902E9CC"/>
    <w:styleLink w:val="ImportedStyle22"/>
    <w:lvl w:ilvl="0" w:tplc="E4E81E5E">
      <w:start w:val="1"/>
      <w:numFmt w:val="decimal"/>
      <w:lvlText w:val="%1."/>
      <w:lvlJc w:val="left"/>
      <w:pPr>
        <w:tabs>
          <w:tab w:val="num" w:pos="497"/>
        </w:tabs>
        <w:ind w:left="1074" w:hanging="8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2B0DD00">
      <w:start w:val="1"/>
      <w:numFmt w:val="decimal"/>
      <w:lvlText w:val="%2."/>
      <w:lvlJc w:val="left"/>
      <w:pPr>
        <w:tabs>
          <w:tab w:val="left" w:pos="497"/>
          <w:tab w:val="num" w:pos="991"/>
        </w:tabs>
        <w:ind w:left="1568" w:hanging="8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E9888E1C">
      <w:start w:val="1"/>
      <w:numFmt w:val="decimal"/>
      <w:lvlText w:val="%3."/>
      <w:lvlJc w:val="left"/>
      <w:pPr>
        <w:tabs>
          <w:tab w:val="left" w:pos="497"/>
          <w:tab w:val="num" w:pos="1711"/>
        </w:tabs>
        <w:ind w:left="2288" w:hanging="8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17C36F6">
      <w:start w:val="1"/>
      <w:numFmt w:val="decimal"/>
      <w:lvlText w:val="%4."/>
      <w:lvlJc w:val="left"/>
      <w:pPr>
        <w:tabs>
          <w:tab w:val="left" w:pos="497"/>
          <w:tab w:val="num" w:pos="2431"/>
        </w:tabs>
        <w:ind w:left="3008" w:hanging="8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6245B4E">
      <w:start w:val="1"/>
      <w:numFmt w:val="decimal"/>
      <w:lvlText w:val="%5."/>
      <w:lvlJc w:val="left"/>
      <w:pPr>
        <w:tabs>
          <w:tab w:val="left" w:pos="497"/>
          <w:tab w:val="num" w:pos="3151"/>
        </w:tabs>
        <w:ind w:left="3728" w:hanging="8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14A2EA06">
      <w:start w:val="1"/>
      <w:numFmt w:val="decimal"/>
      <w:lvlText w:val="%6."/>
      <w:lvlJc w:val="left"/>
      <w:pPr>
        <w:tabs>
          <w:tab w:val="left" w:pos="497"/>
          <w:tab w:val="num" w:pos="3871"/>
        </w:tabs>
        <w:ind w:left="4448" w:hanging="8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A790EF8E">
      <w:start w:val="1"/>
      <w:numFmt w:val="decimal"/>
      <w:lvlText w:val="%7."/>
      <w:lvlJc w:val="left"/>
      <w:pPr>
        <w:tabs>
          <w:tab w:val="left" w:pos="497"/>
          <w:tab w:val="num" w:pos="4591"/>
        </w:tabs>
        <w:ind w:left="5168" w:hanging="8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E10FD52">
      <w:start w:val="1"/>
      <w:numFmt w:val="decimal"/>
      <w:lvlText w:val="%8."/>
      <w:lvlJc w:val="left"/>
      <w:pPr>
        <w:tabs>
          <w:tab w:val="left" w:pos="497"/>
          <w:tab w:val="num" w:pos="5311"/>
        </w:tabs>
        <w:ind w:left="5888" w:hanging="8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DBBE81F0">
      <w:start w:val="1"/>
      <w:numFmt w:val="decimal"/>
      <w:lvlText w:val="%9."/>
      <w:lvlJc w:val="left"/>
      <w:pPr>
        <w:tabs>
          <w:tab w:val="left" w:pos="497"/>
          <w:tab w:val="num" w:pos="6031"/>
        </w:tabs>
        <w:ind w:left="6608" w:hanging="8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7654C4D"/>
    <w:multiLevelType w:val="hybridMultilevel"/>
    <w:tmpl w:val="F5020206"/>
    <w:styleLink w:val="ImportedStyle7"/>
    <w:lvl w:ilvl="0" w:tplc="F34430E4">
      <w:start w:val="1"/>
      <w:numFmt w:val="decimal"/>
      <w:lvlText w:val="%1."/>
      <w:lvlJc w:val="left"/>
      <w:pPr>
        <w:tabs>
          <w:tab w:val="num" w:pos="464"/>
        </w:tabs>
        <w:ind w:left="1033" w:hanging="85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516E288">
      <w:start w:val="1"/>
      <w:numFmt w:val="decimal"/>
      <w:lvlText w:val="%2."/>
      <w:lvlJc w:val="left"/>
      <w:pPr>
        <w:tabs>
          <w:tab w:val="left" w:pos="464"/>
          <w:tab w:val="num" w:pos="1004"/>
        </w:tabs>
        <w:ind w:left="1573" w:hanging="85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5F84B8A">
      <w:start w:val="1"/>
      <w:numFmt w:val="decimal"/>
      <w:lvlText w:val="%3."/>
      <w:lvlJc w:val="left"/>
      <w:pPr>
        <w:tabs>
          <w:tab w:val="left" w:pos="464"/>
          <w:tab w:val="num" w:pos="1724"/>
        </w:tabs>
        <w:ind w:left="2293" w:hanging="85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5BE89F4">
      <w:start w:val="1"/>
      <w:numFmt w:val="decimal"/>
      <w:lvlText w:val="%4."/>
      <w:lvlJc w:val="left"/>
      <w:pPr>
        <w:tabs>
          <w:tab w:val="left" w:pos="464"/>
          <w:tab w:val="num" w:pos="2444"/>
        </w:tabs>
        <w:ind w:left="3013" w:hanging="85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D0B065F0">
      <w:start w:val="1"/>
      <w:numFmt w:val="decimal"/>
      <w:lvlText w:val="%5."/>
      <w:lvlJc w:val="left"/>
      <w:pPr>
        <w:tabs>
          <w:tab w:val="left" w:pos="464"/>
          <w:tab w:val="num" w:pos="3164"/>
        </w:tabs>
        <w:ind w:left="3733" w:hanging="85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F86C4A6">
      <w:start w:val="1"/>
      <w:numFmt w:val="decimal"/>
      <w:lvlText w:val="%6."/>
      <w:lvlJc w:val="left"/>
      <w:pPr>
        <w:tabs>
          <w:tab w:val="left" w:pos="464"/>
          <w:tab w:val="num" w:pos="3884"/>
        </w:tabs>
        <w:ind w:left="4453" w:hanging="85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2CCDAE4">
      <w:start w:val="1"/>
      <w:numFmt w:val="decimal"/>
      <w:lvlText w:val="%7."/>
      <w:lvlJc w:val="left"/>
      <w:pPr>
        <w:tabs>
          <w:tab w:val="left" w:pos="464"/>
          <w:tab w:val="num" w:pos="4604"/>
        </w:tabs>
        <w:ind w:left="5173" w:hanging="85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D1000BC">
      <w:start w:val="1"/>
      <w:numFmt w:val="decimal"/>
      <w:lvlText w:val="%8."/>
      <w:lvlJc w:val="left"/>
      <w:pPr>
        <w:tabs>
          <w:tab w:val="left" w:pos="464"/>
          <w:tab w:val="num" w:pos="5324"/>
        </w:tabs>
        <w:ind w:left="5893" w:hanging="85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A0464094">
      <w:start w:val="1"/>
      <w:numFmt w:val="decimal"/>
      <w:lvlText w:val="%9."/>
      <w:lvlJc w:val="left"/>
      <w:pPr>
        <w:tabs>
          <w:tab w:val="left" w:pos="464"/>
          <w:tab w:val="num" w:pos="6044"/>
        </w:tabs>
        <w:ind w:left="6613" w:hanging="85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9454E7F"/>
    <w:multiLevelType w:val="hybridMultilevel"/>
    <w:tmpl w:val="3E5A8B02"/>
    <w:styleLink w:val="ImportedStyle15"/>
    <w:lvl w:ilvl="0" w:tplc="682A7C24">
      <w:start w:val="1"/>
      <w:numFmt w:val="decimal"/>
      <w:lvlText w:val="%1."/>
      <w:lvlJc w:val="left"/>
      <w:pPr>
        <w:tabs>
          <w:tab w:val="num" w:pos="445"/>
          <w:tab w:val="left" w:pos="1020"/>
        </w:tabs>
        <w:ind w:left="270" w:hanging="95"/>
      </w:pPr>
      <w:rPr>
        <w:rFonts w:hAnsi="Arial Unicode MS"/>
        <w:caps w:val="0"/>
        <w:smallCaps w:val="0"/>
        <w:strike w:val="0"/>
        <w:dstrike w:val="0"/>
        <w:outline w:val="0"/>
        <w:emboss w:val="0"/>
        <w:imprint w:val="0"/>
        <w:spacing w:val="0"/>
        <w:w w:val="100"/>
        <w:kern w:val="0"/>
        <w:position w:val="0"/>
        <w:highlight w:val="none"/>
        <w:vertAlign w:val="baseline"/>
      </w:rPr>
    </w:lvl>
    <w:lvl w:ilvl="1" w:tplc="09985016">
      <w:start w:val="1"/>
      <w:numFmt w:val="decimal"/>
      <w:lvlText w:val="%2."/>
      <w:lvlJc w:val="left"/>
      <w:pPr>
        <w:tabs>
          <w:tab w:val="left" w:pos="445"/>
          <w:tab w:val="left" w:pos="1020"/>
          <w:tab w:val="num" w:pos="1165"/>
        </w:tabs>
        <w:ind w:left="990" w:hanging="95"/>
      </w:pPr>
      <w:rPr>
        <w:rFonts w:hAnsi="Arial Unicode MS"/>
        <w:caps w:val="0"/>
        <w:smallCaps w:val="0"/>
        <w:strike w:val="0"/>
        <w:dstrike w:val="0"/>
        <w:outline w:val="0"/>
        <w:emboss w:val="0"/>
        <w:imprint w:val="0"/>
        <w:spacing w:val="0"/>
        <w:w w:val="100"/>
        <w:kern w:val="0"/>
        <w:position w:val="0"/>
        <w:highlight w:val="none"/>
        <w:vertAlign w:val="baseline"/>
      </w:rPr>
    </w:lvl>
    <w:lvl w:ilvl="2" w:tplc="AA44918A">
      <w:start w:val="1"/>
      <w:numFmt w:val="decimal"/>
      <w:lvlText w:val="%3."/>
      <w:lvlJc w:val="left"/>
      <w:pPr>
        <w:tabs>
          <w:tab w:val="left" w:pos="445"/>
          <w:tab w:val="left" w:pos="1020"/>
          <w:tab w:val="num" w:pos="1885"/>
        </w:tabs>
        <w:ind w:left="1710" w:hanging="95"/>
      </w:pPr>
      <w:rPr>
        <w:rFonts w:hAnsi="Arial Unicode MS"/>
        <w:caps w:val="0"/>
        <w:smallCaps w:val="0"/>
        <w:strike w:val="0"/>
        <w:dstrike w:val="0"/>
        <w:outline w:val="0"/>
        <w:emboss w:val="0"/>
        <w:imprint w:val="0"/>
        <w:spacing w:val="0"/>
        <w:w w:val="100"/>
        <w:kern w:val="0"/>
        <w:position w:val="0"/>
        <w:highlight w:val="none"/>
        <w:vertAlign w:val="baseline"/>
      </w:rPr>
    </w:lvl>
    <w:lvl w:ilvl="3" w:tplc="E9A02FD8">
      <w:start w:val="1"/>
      <w:numFmt w:val="decimal"/>
      <w:lvlText w:val="%4."/>
      <w:lvlJc w:val="left"/>
      <w:pPr>
        <w:tabs>
          <w:tab w:val="left" w:pos="445"/>
          <w:tab w:val="left" w:pos="1020"/>
          <w:tab w:val="num" w:pos="2605"/>
        </w:tabs>
        <w:ind w:left="2430" w:hanging="95"/>
      </w:pPr>
      <w:rPr>
        <w:rFonts w:hAnsi="Arial Unicode MS"/>
        <w:caps w:val="0"/>
        <w:smallCaps w:val="0"/>
        <w:strike w:val="0"/>
        <w:dstrike w:val="0"/>
        <w:outline w:val="0"/>
        <w:emboss w:val="0"/>
        <w:imprint w:val="0"/>
        <w:spacing w:val="0"/>
        <w:w w:val="100"/>
        <w:kern w:val="0"/>
        <w:position w:val="0"/>
        <w:highlight w:val="none"/>
        <w:vertAlign w:val="baseline"/>
      </w:rPr>
    </w:lvl>
    <w:lvl w:ilvl="4" w:tplc="D0DE4D10">
      <w:start w:val="1"/>
      <w:numFmt w:val="decimal"/>
      <w:lvlText w:val="%5."/>
      <w:lvlJc w:val="left"/>
      <w:pPr>
        <w:tabs>
          <w:tab w:val="left" w:pos="445"/>
          <w:tab w:val="left" w:pos="1020"/>
          <w:tab w:val="num" w:pos="3325"/>
        </w:tabs>
        <w:ind w:left="3150" w:hanging="95"/>
      </w:pPr>
      <w:rPr>
        <w:rFonts w:hAnsi="Arial Unicode MS"/>
        <w:caps w:val="0"/>
        <w:smallCaps w:val="0"/>
        <w:strike w:val="0"/>
        <w:dstrike w:val="0"/>
        <w:outline w:val="0"/>
        <w:emboss w:val="0"/>
        <w:imprint w:val="0"/>
        <w:spacing w:val="0"/>
        <w:w w:val="100"/>
        <w:kern w:val="0"/>
        <w:position w:val="0"/>
        <w:highlight w:val="none"/>
        <w:vertAlign w:val="baseline"/>
      </w:rPr>
    </w:lvl>
    <w:lvl w:ilvl="5" w:tplc="E2603900">
      <w:start w:val="1"/>
      <w:numFmt w:val="decimal"/>
      <w:lvlText w:val="%6."/>
      <w:lvlJc w:val="left"/>
      <w:pPr>
        <w:tabs>
          <w:tab w:val="left" w:pos="445"/>
          <w:tab w:val="left" w:pos="1020"/>
          <w:tab w:val="num" w:pos="4045"/>
        </w:tabs>
        <w:ind w:left="3870" w:hanging="95"/>
      </w:pPr>
      <w:rPr>
        <w:rFonts w:hAnsi="Arial Unicode MS"/>
        <w:caps w:val="0"/>
        <w:smallCaps w:val="0"/>
        <w:strike w:val="0"/>
        <w:dstrike w:val="0"/>
        <w:outline w:val="0"/>
        <w:emboss w:val="0"/>
        <w:imprint w:val="0"/>
        <w:spacing w:val="0"/>
        <w:w w:val="100"/>
        <w:kern w:val="0"/>
        <w:position w:val="0"/>
        <w:highlight w:val="none"/>
        <w:vertAlign w:val="baseline"/>
      </w:rPr>
    </w:lvl>
    <w:lvl w:ilvl="6" w:tplc="19764652">
      <w:start w:val="1"/>
      <w:numFmt w:val="decimal"/>
      <w:lvlText w:val="%7."/>
      <w:lvlJc w:val="left"/>
      <w:pPr>
        <w:tabs>
          <w:tab w:val="left" w:pos="445"/>
          <w:tab w:val="left" w:pos="1020"/>
          <w:tab w:val="num" w:pos="4765"/>
        </w:tabs>
        <w:ind w:left="4590" w:hanging="95"/>
      </w:pPr>
      <w:rPr>
        <w:rFonts w:hAnsi="Arial Unicode MS"/>
        <w:caps w:val="0"/>
        <w:smallCaps w:val="0"/>
        <w:strike w:val="0"/>
        <w:dstrike w:val="0"/>
        <w:outline w:val="0"/>
        <w:emboss w:val="0"/>
        <w:imprint w:val="0"/>
        <w:spacing w:val="0"/>
        <w:w w:val="100"/>
        <w:kern w:val="0"/>
        <w:position w:val="0"/>
        <w:highlight w:val="none"/>
        <w:vertAlign w:val="baseline"/>
      </w:rPr>
    </w:lvl>
    <w:lvl w:ilvl="7" w:tplc="2E4200FE">
      <w:start w:val="1"/>
      <w:numFmt w:val="decimal"/>
      <w:lvlText w:val="%8."/>
      <w:lvlJc w:val="left"/>
      <w:pPr>
        <w:tabs>
          <w:tab w:val="left" w:pos="445"/>
          <w:tab w:val="left" w:pos="1020"/>
          <w:tab w:val="num" w:pos="5485"/>
        </w:tabs>
        <w:ind w:left="5310" w:hanging="95"/>
      </w:pPr>
      <w:rPr>
        <w:rFonts w:hAnsi="Arial Unicode MS"/>
        <w:caps w:val="0"/>
        <w:smallCaps w:val="0"/>
        <w:strike w:val="0"/>
        <w:dstrike w:val="0"/>
        <w:outline w:val="0"/>
        <w:emboss w:val="0"/>
        <w:imprint w:val="0"/>
        <w:spacing w:val="0"/>
        <w:w w:val="100"/>
        <w:kern w:val="0"/>
        <w:position w:val="0"/>
        <w:highlight w:val="none"/>
        <w:vertAlign w:val="baseline"/>
      </w:rPr>
    </w:lvl>
    <w:lvl w:ilvl="8" w:tplc="82C08FD6">
      <w:start w:val="1"/>
      <w:numFmt w:val="decimal"/>
      <w:lvlText w:val="%9."/>
      <w:lvlJc w:val="left"/>
      <w:pPr>
        <w:tabs>
          <w:tab w:val="left" w:pos="445"/>
          <w:tab w:val="left" w:pos="1020"/>
          <w:tab w:val="num" w:pos="6205"/>
        </w:tabs>
        <w:ind w:left="6030" w:hanging="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06B063F"/>
    <w:multiLevelType w:val="hybridMultilevel"/>
    <w:tmpl w:val="B91CFFF2"/>
    <w:styleLink w:val="ImportedStyle30"/>
    <w:lvl w:ilvl="0" w:tplc="997E028E">
      <w:start w:val="1"/>
      <w:numFmt w:val="decimal"/>
      <w:lvlText w:val="%1."/>
      <w:lvlJc w:val="left"/>
      <w:pPr>
        <w:tabs>
          <w:tab w:val="num" w:pos="474"/>
          <w:tab w:val="left" w:pos="1047"/>
        </w:tabs>
        <w:ind w:left="282" w:hanging="9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3601EB8">
      <w:start w:val="1"/>
      <w:numFmt w:val="decimal"/>
      <w:lvlText w:val="%2."/>
      <w:lvlJc w:val="left"/>
      <w:pPr>
        <w:tabs>
          <w:tab w:val="left" w:pos="474"/>
          <w:tab w:val="left" w:pos="1047"/>
          <w:tab w:val="num" w:pos="1194"/>
        </w:tabs>
        <w:ind w:left="1002" w:hanging="9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C996232E">
      <w:start w:val="1"/>
      <w:numFmt w:val="decimal"/>
      <w:lvlText w:val="%3."/>
      <w:lvlJc w:val="left"/>
      <w:pPr>
        <w:tabs>
          <w:tab w:val="left" w:pos="474"/>
          <w:tab w:val="left" w:pos="1047"/>
          <w:tab w:val="num" w:pos="1914"/>
        </w:tabs>
        <w:ind w:left="1722" w:hanging="9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3A6B3F0">
      <w:start w:val="1"/>
      <w:numFmt w:val="decimal"/>
      <w:lvlText w:val="%4."/>
      <w:lvlJc w:val="left"/>
      <w:pPr>
        <w:tabs>
          <w:tab w:val="left" w:pos="474"/>
          <w:tab w:val="left" w:pos="1047"/>
          <w:tab w:val="num" w:pos="2634"/>
        </w:tabs>
        <w:ind w:left="2442" w:hanging="9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16CB5B2">
      <w:start w:val="1"/>
      <w:numFmt w:val="decimal"/>
      <w:lvlText w:val="%5."/>
      <w:lvlJc w:val="left"/>
      <w:pPr>
        <w:tabs>
          <w:tab w:val="left" w:pos="474"/>
          <w:tab w:val="left" w:pos="1047"/>
          <w:tab w:val="num" w:pos="3354"/>
        </w:tabs>
        <w:ind w:left="3162" w:hanging="9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18109330">
      <w:start w:val="1"/>
      <w:numFmt w:val="decimal"/>
      <w:lvlText w:val="%6."/>
      <w:lvlJc w:val="left"/>
      <w:pPr>
        <w:tabs>
          <w:tab w:val="left" w:pos="474"/>
          <w:tab w:val="left" w:pos="1047"/>
          <w:tab w:val="num" w:pos="4074"/>
        </w:tabs>
        <w:ind w:left="3882" w:hanging="9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D0822CE">
      <w:start w:val="1"/>
      <w:numFmt w:val="decimal"/>
      <w:lvlText w:val="%7."/>
      <w:lvlJc w:val="left"/>
      <w:pPr>
        <w:tabs>
          <w:tab w:val="left" w:pos="474"/>
          <w:tab w:val="left" w:pos="1047"/>
          <w:tab w:val="num" w:pos="4794"/>
        </w:tabs>
        <w:ind w:left="4602" w:hanging="9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D8607A0">
      <w:start w:val="1"/>
      <w:numFmt w:val="decimal"/>
      <w:lvlText w:val="%8."/>
      <w:lvlJc w:val="left"/>
      <w:pPr>
        <w:tabs>
          <w:tab w:val="left" w:pos="474"/>
          <w:tab w:val="left" w:pos="1047"/>
          <w:tab w:val="num" w:pos="5514"/>
        </w:tabs>
        <w:ind w:left="5322" w:hanging="9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8183286">
      <w:start w:val="1"/>
      <w:numFmt w:val="decimal"/>
      <w:lvlText w:val="%9."/>
      <w:lvlJc w:val="left"/>
      <w:pPr>
        <w:tabs>
          <w:tab w:val="left" w:pos="474"/>
          <w:tab w:val="left" w:pos="1047"/>
          <w:tab w:val="num" w:pos="6234"/>
        </w:tabs>
        <w:ind w:left="6042" w:hanging="9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28355FB"/>
    <w:multiLevelType w:val="hybridMultilevel"/>
    <w:tmpl w:val="95EC1F9E"/>
    <w:styleLink w:val="ImportedStyle23"/>
    <w:lvl w:ilvl="0" w:tplc="6CB84864">
      <w:start w:val="1"/>
      <w:numFmt w:val="decimal"/>
      <w:lvlText w:val="%1."/>
      <w:lvlJc w:val="left"/>
      <w:pPr>
        <w:tabs>
          <w:tab w:val="num" w:pos="490"/>
          <w:tab w:val="left" w:pos="1068"/>
        </w:tabs>
        <w:ind w:left="276" w:hanging="6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B860E2A8">
      <w:start w:val="1"/>
      <w:numFmt w:val="decimal"/>
      <w:lvlText w:val="%2."/>
      <w:lvlJc w:val="left"/>
      <w:pPr>
        <w:tabs>
          <w:tab w:val="left" w:pos="490"/>
          <w:tab w:val="left" w:pos="1068"/>
          <w:tab w:val="num" w:pos="1210"/>
        </w:tabs>
        <w:ind w:left="996" w:hanging="6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082904C">
      <w:start w:val="1"/>
      <w:numFmt w:val="decimal"/>
      <w:lvlText w:val="%3."/>
      <w:lvlJc w:val="left"/>
      <w:pPr>
        <w:tabs>
          <w:tab w:val="left" w:pos="490"/>
          <w:tab w:val="left" w:pos="1068"/>
          <w:tab w:val="num" w:pos="1930"/>
        </w:tabs>
        <w:ind w:left="1716" w:hanging="6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2DF0BD52">
      <w:start w:val="1"/>
      <w:numFmt w:val="decimal"/>
      <w:lvlText w:val="%4."/>
      <w:lvlJc w:val="left"/>
      <w:pPr>
        <w:tabs>
          <w:tab w:val="left" w:pos="490"/>
          <w:tab w:val="left" w:pos="1068"/>
          <w:tab w:val="num" w:pos="2650"/>
        </w:tabs>
        <w:ind w:left="2436" w:hanging="6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C9C1A00">
      <w:start w:val="1"/>
      <w:numFmt w:val="decimal"/>
      <w:lvlText w:val="%5."/>
      <w:lvlJc w:val="left"/>
      <w:pPr>
        <w:tabs>
          <w:tab w:val="left" w:pos="490"/>
          <w:tab w:val="left" w:pos="1068"/>
          <w:tab w:val="num" w:pos="3370"/>
        </w:tabs>
        <w:ind w:left="3156" w:hanging="6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CB3EACCA">
      <w:start w:val="1"/>
      <w:numFmt w:val="decimal"/>
      <w:lvlText w:val="%6."/>
      <w:lvlJc w:val="left"/>
      <w:pPr>
        <w:tabs>
          <w:tab w:val="left" w:pos="490"/>
          <w:tab w:val="left" w:pos="1068"/>
          <w:tab w:val="num" w:pos="4090"/>
        </w:tabs>
        <w:ind w:left="3876" w:hanging="6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16C43BE">
      <w:start w:val="1"/>
      <w:numFmt w:val="decimal"/>
      <w:lvlText w:val="%7."/>
      <w:lvlJc w:val="left"/>
      <w:pPr>
        <w:tabs>
          <w:tab w:val="left" w:pos="490"/>
          <w:tab w:val="left" w:pos="1068"/>
          <w:tab w:val="num" w:pos="4810"/>
        </w:tabs>
        <w:ind w:left="4596" w:hanging="6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BA8CBFA">
      <w:start w:val="1"/>
      <w:numFmt w:val="decimal"/>
      <w:lvlText w:val="%8."/>
      <w:lvlJc w:val="left"/>
      <w:pPr>
        <w:tabs>
          <w:tab w:val="left" w:pos="490"/>
          <w:tab w:val="left" w:pos="1068"/>
          <w:tab w:val="num" w:pos="5530"/>
        </w:tabs>
        <w:ind w:left="5316" w:hanging="6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A2A9270">
      <w:start w:val="1"/>
      <w:numFmt w:val="decimal"/>
      <w:lvlText w:val="%9."/>
      <w:lvlJc w:val="left"/>
      <w:pPr>
        <w:tabs>
          <w:tab w:val="left" w:pos="490"/>
          <w:tab w:val="left" w:pos="1068"/>
          <w:tab w:val="num" w:pos="6250"/>
        </w:tabs>
        <w:ind w:left="6036" w:hanging="6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46220DD"/>
    <w:multiLevelType w:val="hybridMultilevel"/>
    <w:tmpl w:val="F3B27B12"/>
    <w:styleLink w:val="ImportedStyle11"/>
    <w:lvl w:ilvl="0" w:tplc="06DCA334">
      <w:start w:val="1"/>
      <w:numFmt w:val="decimal"/>
      <w:lvlText w:val="%1."/>
      <w:lvlJc w:val="left"/>
      <w:pPr>
        <w:tabs>
          <w:tab w:val="num" w:pos="455"/>
          <w:tab w:val="left" w:pos="1032"/>
        </w:tabs>
        <w:ind w:left="1032" w:hanging="852"/>
      </w:pPr>
      <w:rPr>
        <w:rFonts w:hAnsi="Arial Unicode MS"/>
        <w:caps w:val="0"/>
        <w:smallCaps w:val="0"/>
        <w:strike w:val="0"/>
        <w:dstrike w:val="0"/>
        <w:outline w:val="0"/>
        <w:emboss w:val="0"/>
        <w:imprint w:val="0"/>
        <w:spacing w:val="0"/>
        <w:w w:val="100"/>
        <w:kern w:val="0"/>
        <w:position w:val="0"/>
        <w:highlight w:val="none"/>
        <w:vertAlign w:val="baseline"/>
      </w:rPr>
    </w:lvl>
    <w:lvl w:ilvl="1" w:tplc="AA783662">
      <w:start w:val="1"/>
      <w:numFmt w:val="decimal"/>
      <w:lvlText w:val="%2."/>
      <w:lvlJc w:val="left"/>
      <w:pPr>
        <w:tabs>
          <w:tab w:val="left" w:pos="455"/>
          <w:tab w:val="num" w:pos="995"/>
          <w:tab w:val="left" w:pos="1032"/>
        </w:tabs>
        <w:ind w:left="1572" w:hanging="852"/>
      </w:pPr>
      <w:rPr>
        <w:rFonts w:hAnsi="Arial Unicode MS"/>
        <w:caps w:val="0"/>
        <w:smallCaps w:val="0"/>
        <w:strike w:val="0"/>
        <w:dstrike w:val="0"/>
        <w:outline w:val="0"/>
        <w:emboss w:val="0"/>
        <w:imprint w:val="0"/>
        <w:spacing w:val="0"/>
        <w:w w:val="100"/>
        <w:kern w:val="0"/>
        <w:position w:val="0"/>
        <w:highlight w:val="none"/>
        <w:vertAlign w:val="baseline"/>
      </w:rPr>
    </w:lvl>
    <w:lvl w:ilvl="2" w:tplc="B1FA74BA">
      <w:start w:val="1"/>
      <w:numFmt w:val="decimal"/>
      <w:lvlText w:val="%3."/>
      <w:lvlJc w:val="left"/>
      <w:pPr>
        <w:tabs>
          <w:tab w:val="left" w:pos="455"/>
          <w:tab w:val="left" w:pos="1032"/>
          <w:tab w:val="num" w:pos="1715"/>
        </w:tabs>
        <w:ind w:left="2292" w:hanging="852"/>
      </w:pPr>
      <w:rPr>
        <w:rFonts w:hAnsi="Arial Unicode MS"/>
        <w:caps w:val="0"/>
        <w:smallCaps w:val="0"/>
        <w:strike w:val="0"/>
        <w:dstrike w:val="0"/>
        <w:outline w:val="0"/>
        <w:emboss w:val="0"/>
        <w:imprint w:val="0"/>
        <w:spacing w:val="0"/>
        <w:w w:val="100"/>
        <w:kern w:val="0"/>
        <w:position w:val="0"/>
        <w:highlight w:val="none"/>
        <w:vertAlign w:val="baseline"/>
      </w:rPr>
    </w:lvl>
    <w:lvl w:ilvl="3" w:tplc="88B03AA4">
      <w:start w:val="1"/>
      <w:numFmt w:val="decimal"/>
      <w:lvlText w:val="%4."/>
      <w:lvlJc w:val="left"/>
      <w:pPr>
        <w:tabs>
          <w:tab w:val="left" w:pos="455"/>
          <w:tab w:val="left" w:pos="1032"/>
          <w:tab w:val="num" w:pos="2435"/>
        </w:tabs>
        <w:ind w:left="3012" w:hanging="852"/>
      </w:pPr>
      <w:rPr>
        <w:rFonts w:hAnsi="Arial Unicode MS"/>
        <w:caps w:val="0"/>
        <w:smallCaps w:val="0"/>
        <w:strike w:val="0"/>
        <w:dstrike w:val="0"/>
        <w:outline w:val="0"/>
        <w:emboss w:val="0"/>
        <w:imprint w:val="0"/>
        <w:spacing w:val="0"/>
        <w:w w:val="100"/>
        <w:kern w:val="0"/>
        <w:position w:val="0"/>
        <w:highlight w:val="none"/>
        <w:vertAlign w:val="baseline"/>
      </w:rPr>
    </w:lvl>
    <w:lvl w:ilvl="4" w:tplc="049079AC">
      <w:start w:val="1"/>
      <w:numFmt w:val="decimal"/>
      <w:lvlText w:val="%5."/>
      <w:lvlJc w:val="left"/>
      <w:pPr>
        <w:tabs>
          <w:tab w:val="left" w:pos="455"/>
          <w:tab w:val="left" w:pos="1032"/>
          <w:tab w:val="num" w:pos="3155"/>
        </w:tabs>
        <w:ind w:left="3732" w:hanging="852"/>
      </w:pPr>
      <w:rPr>
        <w:rFonts w:hAnsi="Arial Unicode MS"/>
        <w:caps w:val="0"/>
        <w:smallCaps w:val="0"/>
        <w:strike w:val="0"/>
        <w:dstrike w:val="0"/>
        <w:outline w:val="0"/>
        <w:emboss w:val="0"/>
        <w:imprint w:val="0"/>
        <w:spacing w:val="0"/>
        <w:w w:val="100"/>
        <w:kern w:val="0"/>
        <w:position w:val="0"/>
        <w:highlight w:val="none"/>
        <w:vertAlign w:val="baseline"/>
      </w:rPr>
    </w:lvl>
    <w:lvl w:ilvl="5" w:tplc="36583EE2">
      <w:start w:val="1"/>
      <w:numFmt w:val="decimal"/>
      <w:lvlText w:val="%6."/>
      <w:lvlJc w:val="left"/>
      <w:pPr>
        <w:tabs>
          <w:tab w:val="left" w:pos="455"/>
          <w:tab w:val="left" w:pos="1032"/>
          <w:tab w:val="num" w:pos="3875"/>
        </w:tabs>
        <w:ind w:left="4452" w:hanging="852"/>
      </w:pPr>
      <w:rPr>
        <w:rFonts w:hAnsi="Arial Unicode MS"/>
        <w:caps w:val="0"/>
        <w:smallCaps w:val="0"/>
        <w:strike w:val="0"/>
        <w:dstrike w:val="0"/>
        <w:outline w:val="0"/>
        <w:emboss w:val="0"/>
        <w:imprint w:val="0"/>
        <w:spacing w:val="0"/>
        <w:w w:val="100"/>
        <w:kern w:val="0"/>
        <w:position w:val="0"/>
        <w:highlight w:val="none"/>
        <w:vertAlign w:val="baseline"/>
      </w:rPr>
    </w:lvl>
    <w:lvl w:ilvl="6" w:tplc="B87E5A68">
      <w:start w:val="1"/>
      <w:numFmt w:val="decimal"/>
      <w:lvlText w:val="%7."/>
      <w:lvlJc w:val="left"/>
      <w:pPr>
        <w:tabs>
          <w:tab w:val="left" w:pos="455"/>
          <w:tab w:val="left" w:pos="1032"/>
          <w:tab w:val="num" w:pos="4595"/>
        </w:tabs>
        <w:ind w:left="5172" w:hanging="852"/>
      </w:pPr>
      <w:rPr>
        <w:rFonts w:hAnsi="Arial Unicode MS"/>
        <w:caps w:val="0"/>
        <w:smallCaps w:val="0"/>
        <w:strike w:val="0"/>
        <w:dstrike w:val="0"/>
        <w:outline w:val="0"/>
        <w:emboss w:val="0"/>
        <w:imprint w:val="0"/>
        <w:spacing w:val="0"/>
        <w:w w:val="100"/>
        <w:kern w:val="0"/>
        <w:position w:val="0"/>
        <w:highlight w:val="none"/>
        <w:vertAlign w:val="baseline"/>
      </w:rPr>
    </w:lvl>
    <w:lvl w:ilvl="7" w:tplc="C3807EB2">
      <w:start w:val="1"/>
      <w:numFmt w:val="decimal"/>
      <w:lvlText w:val="%8."/>
      <w:lvlJc w:val="left"/>
      <w:pPr>
        <w:tabs>
          <w:tab w:val="left" w:pos="455"/>
          <w:tab w:val="left" w:pos="1032"/>
          <w:tab w:val="num" w:pos="5315"/>
        </w:tabs>
        <w:ind w:left="5892" w:hanging="852"/>
      </w:pPr>
      <w:rPr>
        <w:rFonts w:hAnsi="Arial Unicode MS"/>
        <w:caps w:val="0"/>
        <w:smallCaps w:val="0"/>
        <w:strike w:val="0"/>
        <w:dstrike w:val="0"/>
        <w:outline w:val="0"/>
        <w:emboss w:val="0"/>
        <w:imprint w:val="0"/>
        <w:spacing w:val="0"/>
        <w:w w:val="100"/>
        <w:kern w:val="0"/>
        <w:position w:val="0"/>
        <w:highlight w:val="none"/>
        <w:vertAlign w:val="baseline"/>
      </w:rPr>
    </w:lvl>
    <w:lvl w:ilvl="8" w:tplc="EC982B90">
      <w:start w:val="1"/>
      <w:numFmt w:val="decimal"/>
      <w:lvlText w:val="%9."/>
      <w:lvlJc w:val="left"/>
      <w:pPr>
        <w:tabs>
          <w:tab w:val="left" w:pos="455"/>
          <w:tab w:val="left" w:pos="1032"/>
          <w:tab w:val="num" w:pos="6035"/>
        </w:tabs>
        <w:ind w:left="6612" w:hanging="8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90B0326"/>
    <w:multiLevelType w:val="hybridMultilevel"/>
    <w:tmpl w:val="E0E09714"/>
    <w:styleLink w:val="ImportedStyle31"/>
    <w:lvl w:ilvl="0" w:tplc="60A4D428">
      <w:start w:val="1"/>
      <w:numFmt w:val="decimal"/>
      <w:lvlText w:val="%1."/>
      <w:lvlJc w:val="left"/>
      <w:pPr>
        <w:tabs>
          <w:tab w:val="num" w:pos="555"/>
        </w:tabs>
        <w:ind w:left="1020" w:hanging="8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C3205638">
      <w:start w:val="1"/>
      <w:numFmt w:val="decimal"/>
      <w:lvlText w:val="%2."/>
      <w:lvlJc w:val="left"/>
      <w:pPr>
        <w:tabs>
          <w:tab w:val="left" w:pos="555"/>
          <w:tab w:val="num" w:pos="1105"/>
        </w:tabs>
        <w:ind w:left="1570" w:hanging="8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43EFB82">
      <w:start w:val="1"/>
      <w:numFmt w:val="decimal"/>
      <w:lvlText w:val="%3."/>
      <w:lvlJc w:val="left"/>
      <w:pPr>
        <w:tabs>
          <w:tab w:val="left" w:pos="555"/>
          <w:tab w:val="num" w:pos="1825"/>
        </w:tabs>
        <w:ind w:left="2290" w:hanging="8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8BEB5D0">
      <w:start w:val="1"/>
      <w:numFmt w:val="decimal"/>
      <w:lvlText w:val="%4."/>
      <w:lvlJc w:val="left"/>
      <w:pPr>
        <w:tabs>
          <w:tab w:val="left" w:pos="555"/>
          <w:tab w:val="num" w:pos="2545"/>
        </w:tabs>
        <w:ind w:left="3010" w:hanging="8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42CD9FE">
      <w:start w:val="1"/>
      <w:numFmt w:val="decimal"/>
      <w:lvlText w:val="%5."/>
      <w:lvlJc w:val="left"/>
      <w:pPr>
        <w:tabs>
          <w:tab w:val="left" w:pos="555"/>
          <w:tab w:val="num" w:pos="3265"/>
        </w:tabs>
        <w:ind w:left="3730" w:hanging="8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57CE536">
      <w:start w:val="1"/>
      <w:numFmt w:val="decimal"/>
      <w:lvlText w:val="%6."/>
      <w:lvlJc w:val="left"/>
      <w:pPr>
        <w:tabs>
          <w:tab w:val="left" w:pos="555"/>
          <w:tab w:val="num" w:pos="3985"/>
        </w:tabs>
        <w:ind w:left="4450" w:hanging="8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1D4394C">
      <w:start w:val="1"/>
      <w:numFmt w:val="decimal"/>
      <w:lvlText w:val="%7."/>
      <w:lvlJc w:val="left"/>
      <w:pPr>
        <w:tabs>
          <w:tab w:val="left" w:pos="555"/>
          <w:tab w:val="num" w:pos="4705"/>
        </w:tabs>
        <w:ind w:left="5170" w:hanging="8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A161416">
      <w:start w:val="1"/>
      <w:numFmt w:val="decimal"/>
      <w:lvlText w:val="%8."/>
      <w:lvlJc w:val="left"/>
      <w:pPr>
        <w:tabs>
          <w:tab w:val="left" w:pos="555"/>
          <w:tab w:val="num" w:pos="5425"/>
        </w:tabs>
        <w:ind w:left="5890" w:hanging="8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D1EA7D4C">
      <w:start w:val="1"/>
      <w:numFmt w:val="decimal"/>
      <w:lvlText w:val="%9."/>
      <w:lvlJc w:val="left"/>
      <w:pPr>
        <w:tabs>
          <w:tab w:val="left" w:pos="555"/>
          <w:tab w:val="num" w:pos="6145"/>
        </w:tabs>
        <w:ind w:left="6610" w:hanging="8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D5C0B41"/>
    <w:multiLevelType w:val="hybridMultilevel"/>
    <w:tmpl w:val="BF7478CE"/>
    <w:styleLink w:val="ImportedStyle12"/>
    <w:lvl w:ilvl="0" w:tplc="ECE80AEE">
      <w:start w:val="1"/>
      <w:numFmt w:val="decimal"/>
      <w:lvlText w:val="%1."/>
      <w:lvlJc w:val="left"/>
      <w:pPr>
        <w:tabs>
          <w:tab w:val="num" w:pos="450"/>
        </w:tabs>
        <w:ind w:left="1029" w:hanging="852"/>
      </w:pPr>
      <w:rPr>
        <w:rFonts w:hAnsi="Arial Unicode MS"/>
        <w:caps w:val="0"/>
        <w:smallCaps w:val="0"/>
        <w:strike w:val="0"/>
        <w:dstrike w:val="0"/>
        <w:outline w:val="0"/>
        <w:emboss w:val="0"/>
        <w:imprint w:val="0"/>
        <w:spacing w:val="0"/>
        <w:w w:val="100"/>
        <w:kern w:val="0"/>
        <w:position w:val="0"/>
        <w:highlight w:val="none"/>
        <w:vertAlign w:val="baseline"/>
      </w:rPr>
    </w:lvl>
    <w:lvl w:ilvl="1" w:tplc="A9C8D796">
      <w:start w:val="1"/>
      <w:numFmt w:val="decimal"/>
      <w:lvlText w:val="%2."/>
      <w:lvlJc w:val="left"/>
      <w:pPr>
        <w:tabs>
          <w:tab w:val="left" w:pos="450"/>
          <w:tab w:val="num" w:pos="993"/>
        </w:tabs>
        <w:ind w:left="1572" w:hanging="852"/>
      </w:pPr>
      <w:rPr>
        <w:rFonts w:hAnsi="Arial Unicode MS"/>
        <w:caps w:val="0"/>
        <w:smallCaps w:val="0"/>
        <w:strike w:val="0"/>
        <w:dstrike w:val="0"/>
        <w:outline w:val="0"/>
        <w:emboss w:val="0"/>
        <w:imprint w:val="0"/>
        <w:spacing w:val="0"/>
        <w:w w:val="100"/>
        <w:kern w:val="0"/>
        <w:position w:val="0"/>
        <w:highlight w:val="none"/>
        <w:vertAlign w:val="baseline"/>
      </w:rPr>
    </w:lvl>
    <w:lvl w:ilvl="2" w:tplc="459CC696">
      <w:start w:val="1"/>
      <w:numFmt w:val="decimal"/>
      <w:lvlText w:val="%3."/>
      <w:lvlJc w:val="left"/>
      <w:pPr>
        <w:tabs>
          <w:tab w:val="left" w:pos="450"/>
          <w:tab w:val="num" w:pos="1713"/>
        </w:tabs>
        <w:ind w:left="2292" w:hanging="852"/>
      </w:pPr>
      <w:rPr>
        <w:rFonts w:hAnsi="Arial Unicode MS"/>
        <w:caps w:val="0"/>
        <w:smallCaps w:val="0"/>
        <w:strike w:val="0"/>
        <w:dstrike w:val="0"/>
        <w:outline w:val="0"/>
        <w:emboss w:val="0"/>
        <w:imprint w:val="0"/>
        <w:spacing w:val="0"/>
        <w:w w:val="100"/>
        <w:kern w:val="0"/>
        <w:position w:val="0"/>
        <w:highlight w:val="none"/>
        <w:vertAlign w:val="baseline"/>
      </w:rPr>
    </w:lvl>
    <w:lvl w:ilvl="3" w:tplc="F110A9F4">
      <w:start w:val="1"/>
      <w:numFmt w:val="decimal"/>
      <w:lvlText w:val="%4."/>
      <w:lvlJc w:val="left"/>
      <w:pPr>
        <w:tabs>
          <w:tab w:val="left" w:pos="450"/>
          <w:tab w:val="num" w:pos="2433"/>
        </w:tabs>
        <w:ind w:left="3012" w:hanging="852"/>
      </w:pPr>
      <w:rPr>
        <w:rFonts w:hAnsi="Arial Unicode MS"/>
        <w:caps w:val="0"/>
        <w:smallCaps w:val="0"/>
        <w:strike w:val="0"/>
        <w:dstrike w:val="0"/>
        <w:outline w:val="0"/>
        <w:emboss w:val="0"/>
        <w:imprint w:val="0"/>
        <w:spacing w:val="0"/>
        <w:w w:val="100"/>
        <w:kern w:val="0"/>
        <w:position w:val="0"/>
        <w:highlight w:val="none"/>
        <w:vertAlign w:val="baseline"/>
      </w:rPr>
    </w:lvl>
    <w:lvl w:ilvl="4" w:tplc="76CE2590">
      <w:start w:val="1"/>
      <w:numFmt w:val="decimal"/>
      <w:lvlText w:val="%5."/>
      <w:lvlJc w:val="left"/>
      <w:pPr>
        <w:tabs>
          <w:tab w:val="left" w:pos="450"/>
          <w:tab w:val="num" w:pos="3153"/>
        </w:tabs>
        <w:ind w:left="3732" w:hanging="852"/>
      </w:pPr>
      <w:rPr>
        <w:rFonts w:hAnsi="Arial Unicode MS"/>
        <w:caps w:val="0"/>
        <w:smallCaps w:val="0"/>
        <w:strike w:val="0"/>
        <w:dstrike w:val="0"/>
        <w:outline w:val="0"/>
        <w:emboss w:val="0"/>
        <w:imprint w:val="0"/>
        <w:spacing w:val="0"/>
        <w:w w:val="100"/>
        <w:kern w:val="0"/>
        <w:position w:val="0"/>
        <w:highlight w:val="none"/>
        <w:vertAlign w:val="baseline"/>
      </w:rPr>
    </w:lvl>
    <w:lvl w:ilvl="5" w:tplc="6A48E0E8">
      <w:start w:val="1"/>
      <w:numFmt w:val="decimal"/>
      <w:lvlText w:val="%6."/>
      <w:lvlJc w:val="left"/>
      <w:pPr>
        <w:tabs>
          <w:tab w:val="left" w:pos="450"/>
          <w:tab w:val="num" w:pos="3873"/>
        </w:tabs>
        <w:ind w:left="4452" w:hanging="852"/>
      </w:pPr>
      <w:rPr>
        <w:rFonts w:hAnsi="Arial Unicode MS"/>
        <w:caps w:val="0"/>
        <w:smallCaps w:val="0"/>
        <w:strike w:val="0"/>
        <w:dstrike w:val="0"/>
        <w:outline w:val="0"/>
        <w:emboss w:val="0"/>
        <w:imprint w:val="0"/>
        <w:spacing w:val="0"/>
        <w:w w:val="100"/>
        <w:kern w:val="0"/>
        <w:position w:val="0"/>
        <w:highlight w:val="none"/>
        <w:vertAlign w:val="baseline"/>
      </w:rPr>
    </w:lvl>
    <w:lvl w:ilvl="6" w:tplc="CC823F6C">
      <w:start w:val="1"/>
      <w:numFmt w:val="decimal"/>
      <w:lvlText w:val="%7."/>
      <w:lvlJc w:val="left"/>
      <w:pPr>
        <w:tabs>
          <w:tab w:val="left" w:pos="450"/>
          <w:tab w:val="num" w:pos="4593"/>
        </w:tabs>
        <w:ind w:left="5172" w:hanging="852"/>
      </w:pPr>
      <w:rPr>
        <w:rFonts w:hAnsi="Arial Unicode MS"/>
        <w:caps w:val="0"/>
        <w:smallCaps w:val="0"/>
        <w:strike w:val="0"/>
        <w:dstrike w:val="0"/>
        <w:outline w:val="0"/>
        <w:emboss w:val="0"/>
        <w:imprint w:val="0"/>
        <w:spacing w:val="0"/>
        <w:w w:val="100"/>
        <w:kern w:val="0"/>
        <w:position w:val="0"/>
        <w:highlight w:val="none"/>
        <w:vertAlign w:val="baseline"/>
      </w:rPr>
    </w:lvl>
    <w:lvl w:ilvl="7" w:tplc="7E900038">
      <w:start w:val="1"/>
      <w:numFmt w:val="decimal"/>
      <w:lvlText w:val="%8."/>
      <w:lvlJc w:val="left"/>
      <w:pPr>
        <w:tabs>
          <w:tab w:val="left" w:pos="450"/>
          <w:tab w:val="num" w:pos="5313"/>
        </w:tabs>
        <w:ind w:left="5892" w:hanging="852"/>
      </w:pPr>
      <w:rPr>
        <w:rFonts w:hAnsi="Arial Unicode MS"/>
        <w:caps w:val="0"/>
        <w:smallCaps w:val="0"/>
        <w:strike w:val="0"/>
        <w:dstrike w:val="0"/>
        <w:outline w:val="0"/>
        <w:emboss w:val="0"/>
        <w:imprint w:val="0"/>
        <w:spacing w:val="0"/>
        <w:w w:val="100"/>
        <w:kern w:val="0"/>
        <w:position w:val="0"/>
        <w:highlight w:val="none"/>
        <w:vertAlign w:val="baseline"/>
      </w:rPr>
    </w:lvl>
    <w:lvl w:ilvl="8" w:tplc="A14A15EC">
      <w:start w:val="1"/>
      <w:numFmt w:val="decimal"/>
      <w:lvlText w:val="%9."/>
      <w:lvlJc w:val="left"/>
      <w:pPr>
        <w:tabs>
          <w:tab w:val="left" w:pos="450"/>
          <w:tab w:val="num" w:pos="6033"/>
        </w:tabs>
        <w:ind w:left="6612" w:hanging="8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D910819"/>
    <w:multiLevelType w:val="hybridMultilevel"/>
    <w:tmpl w:val="A9189516"/>
    <w:styleLink w:val="ImportedStyle6"/>
    <w:lvl w:ilvl="0" w:tplc="FFC0F60E">
      <w:start w:val="1"/>
      <w:numFmt w:val="decimal"/>
      <w:lvlText w:val="%1."/>
      <w:lvlJc w:val="left"/>
      <w:pPr>
        <w:tabs>
          <w:tab w:val="num" w:pos="455"/>
        </w:tabs>
        <w:ind w:left="1029" w:hanging="847"/>
      </w:pPr>
      <w:rPr>
        <w:rFonts w:hAnsi="Arial Unicode MS"/>
        <w:caps w:val="0"/>
        <w:smallCaps w:val="0"/>
        <w:strike w:val="0"/>
        <w:dstrike w:val="0"/>
        <w:outline w:val="0"/>
        <w:emboss w:val="0"/>
        <w:imprint w:val="0"/>
        <w:spacing w:val="0"/>
        <w:w w:val="100"/>
        <w:kern w:val="0"/>
        <w:position w:val="0"/>
        <w:highlight w:val="none"/>
        <w:vertAlign w:val="baseline"/>
      </w:rPr>
    </w:lvl>
    <w:lvl w:ilvl="1" w:tplc="0AE8E4E2">
      <w:start w:val="1"/>
      <w:numFmt w:val="decimal"/>
      <w:lvlText w:val="%2."/>
      <w:lvlJc w:val="left"/>
      <w:pPr>
        <w:tabs>
          <w:tab w:val="left" w:pos="455"/>
          <w:tab w:val="num" w:pos="993"/>
        </w:tabs>
        <w:ind w:left="1567" w:hanging="847"/>
      </w:pPr>
      <w:rPr>
        <w:rFonts w:hAnsi="Arial Unicode MS"/>
        <w:caps w:val="0"/>
        <w:smallCaps w:val="0"/>
        <w:strike w:val="0"/>
        <w:dstrike w:val="0"/>
        <w:outline w:val="0"/>
        <w:emboss w:val="0"/>
        <w:imprint w:val="0"/>
        <w:spacing w:val="0"/>
        <w:w w:val="100"/>
        <w:kern w:val="0"/>
        <w:position w:val="0"/>
        <w:highlight w:val="none"/>
        <w:vertAlign w:val="baseline"/>
      </w:rPr>
    </w:lvl>
    <w:lvl w:ilvl="2" w:tplc="56DA635C">
      <w:start w:val="1"/>
      <w:numFmt w:val="decimal"/>
      <w:lvlText w:val="%3."/>
      <w:lvlJc w:val="left"/>
      <w:pPr>
        <w:tabs>
          <w:tab w:val="left" w:pos="455"/>
          <w:tab w:val="num" w:pos="1713"/>
        </w:tabs>
        <w:ind w:left="2287" w:hanging="847"/>
      </w:pPr>
      <w:rPr>
        <w:rFonts w:hAnsi="Arial Unicode MS"/>
        <w:caps w:val="0"/>
        <w:smallCaps w:val="0"/>
        <w:strike w:val="0"/>
        <w:dstrike w:val="0"/>
        <w:outline w:val="0"/>
        <w:emboss w:val="0"/>
        <w:imprint w:val="0"/>
        <w:spacing w:val="0"/>
        <w:w w:val="100"/>
        <w:kern w:val="0"/>
        <w:position w:val="0"/>
        <w:highlight w:val="none"/>
        <w:vertAlign w:val="baseline"/>
      </w:rPr>
    </w:lvl>
    <w:lvl w:ilvl="3" w:tplc="17F2FA96">
      <w:start w:val="1"/>
      <w:numFmt w:val="decimal"/>
      <w:lvlText w:val="%4."/>
      <w:lvlJc w:val="left"/>
      <w:pPr>
        <w:tabs>
          <w:tab w:val="left" w:pos="455"/>
          <w:tab w:val="num" w:pos="2433"/>
        </w:tabs>
        <w:ind w:left="3007" w:hanging="847"/>
      </w:pPr>
      <w:rPr>
        <w:rFonts w:hAnsi="Arial Unicode MS"/>
        <w:caps w:val="0"/>
        <w:smallCaps w:val="0"/>
        <w:strike w:val="0"/>
        <w:dstrike w:val="0"/>
        <w:outline w:val="0"/>
        <w:emboss w:val="0"/>
        <w:imprint w:val="0"/>
        <w:spacing w:val="0"/>
        <w:w w:val="100"/>
        <w:kern w:val="0"/>
        <w:position w:val="0"/>
        <w:highlight w:val="none"/>
        <w:vertAlign w:val="baseline"/>
      </w:rPr>
    </w:lvl>
    <w:lvl w:ilvl="4" w:tplc="D5CCAA10">
      <w:start w:val="1"/>
      <w:numFmt w:val="decimal"/>
      <w:lvlText w:val="%5."/>
      <w:lvlJc w:val="left"/>
      <w:pPr>
        <w:tabs>
          <w:tab w:val="left" w:pos="455"/>
          <w:tab w:val="num" w:pos="3153"/>
        </w:tabs>
        <w:ind w:left="3727" w:hanging="847"/>
      </w:pPr>
      <w:rPr>
        <w:rFonts w:hAnsi="Arial Unicode MS"/>
        <w:caps w:val="0"/>
        <w:smallCaps w:val="0"/>
        <w:strike w:val="0"/>
        <w:dstrike w:val="0"/>
        <w:outline w:val="0"/>
        <w:emboss w:val="0"/>
        <w:imprint w:val="0"/>
        <w:spacing w:val="0"/>
        <w:w w:val="100"/>
        <w:kern w:val="0"/>
        <w:position w:val="0"/>
        <w:highlight w:val="none"/>
        <w:vertAlign w:val="baseline"/>
      </w:rPr>
    </w:lvl>
    <w:lvl w:ilvl="5" w:tplc="969C879C">
      <w:start w:val="1"/>
      <w:numFmt w:val="decimal"/>
      <w:lvlText w:val="%6."/>
      <w:lvlJc w:val="left"/>
      <w:pPr>
        <w:tabs>
          <w:tab w:val="left" w:pos="455"/>
          <w:tab w:val="num" w:pos="3873"/>
        </w:tabs>
        <w:ind w:left="4447" w:hanging="847"/>
      </w:pPr>
      <w:rPr>
        <w:rFonts w:hAnsi="Arial Unicode MS"/>
        <w:caps w:val="0"/>
        <w:smallCaps w:val="0"/>
        <w:strike w:val="0"/>
        <w:dstrike w:val="0"/>
        <w:outline w:val="0"/>
        <w:emboss w:val="0"/>
        <w:imprint w:val="0"/>
        <w:spacing w:val="0"/>
        <w:w w:val="100"/>
        <w:kern w:val="0"/>
        <w:position w:val="0"/>
        <w:highlight w:val="none"/>
        <w:vertAlign w:val="baseline"/>
      </w:rPr>
    </w:lvl>
    <w:lvl w:ilvl="6" w:tplc="ED1032A6">
      <w:start w:val="1"/>
      <w:numFmt w:val="decimal"/>
      <w:lvlText w:val="%7."/>
      <w:lvlJc w:val="left"/>
      <w:pPr>
        <w:tabs>
          <w:tab w:val="left" w:pos="455"/>
          <w:tab w:val="num" w:pos="4593"/>
        </w:tabs>
        <w:ind w:left="5167" w:hanging="847"/>
      </w:pPr>
      <w:rPr>
        <w:rFonts w:hAnsi="Arial Unicode MS"/>
        <w:caps w:val="0"/>
        <w:smallCaps w:val="0"/>
        <w:strike w:val="0"/>
        <w:dstrike w:val="0"/>
        <w:outline w:val="0"/>
        <w:emboss w:val="0"/>
        <w:imprint w:val="0"/>
        <w:spacing w:val="0"/>
        <w:w w:val="100"/>
        <w:kern w:val="0"/>
        <w:position w:val="0"/>
        <w:highlight w:val="none"/>
        <w:vertAlign w:val="baseline"/>
      </w:rPr>
    </w:lvl>
    <w:lvl w:ilvl="7" w:tplc="6FC69534">
      <w:start w:val="1"/>
      <w:numFmt w:val="decimal"/>
      <w:lvlText w:val="%8."/>
      <w:lvlJc w:val="left"/>
      <w:pPr>
        <w:tabs>
          <w:tab w:val="left" w:pos="455"/>
          <w:tab w:val="num" w:pos="5313"/>
        </w:tabs>
        <w:ind w:left="5887" w:hanging="847"/>
      </w:pPr>
      <w:rPr>
        <w:rFonts w:hAnsi="Arial Unicode MS"/>
        <w:caps w:val="0"/>
        <w:smallCaps w:val="0"/>
        <w:strike w:val="0"/>
        <w:dstrike w:val="0"/>
        <w:outline w:val="0"/>
        <w:emboss w:val="0"/>
        <w:imprint w:val="0"/>
        <w:spacing w:val="0"/>
        <w:w w:val="100"/>
        <w:kern w:val="0"/>
        <w:position w:val="0"/>
        <w:highlight w:val="none"/>
        <w:vertAlign w:val="baseline"/>
      </w:rPr>
    </w:lvl>
    <w:lvl w:ilvl="8" w:tplc="5ABEAAAE">
      <w:start w:val="1"/>
      <w:numFmt w:val="decimal"/>
      <w:lvlText w:val="%9."/>
      <w:lvlJc w:val="left"/>
      <w:pPr>
        <w:tabs>
          <w:tab w:val="left" w:pos="455"/>
          <w:tab w:val="num" w:pos="6033"/>
        </w:tabs>
        <w:ind w:left="6607" w:hanging="8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52B1611"/>
    <w:multiLevelType w:val="hybridMultilevel"/>
    <w:tmpl w:val="6FEAEAFC"/>
    <w:styleLink w:val="ImportedStyle24"/>
    <w:lvl w:ilvl="0" w:tplc="8D183E7A">
      <w:start w:val="1"/>
      <w:numFmt w:val="decimal"/>
      <w:lvlText w:val="%1."/>
      <w:lvlJc w:val="left"/>
      <w:pPr>
        <w:tabs>
          <w:tab w:val="num" w:pos="499"/>
        </w:tabs>
        <w:ind w:left="1060" w:hanging="8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CFC4CE2">
      <w:start w:val="1"/>
      <w:numFmt w:val="decimal"/>
      <w:lvlText w:val="%2."/>
      <w:lvlJc w:val="left"/>
      <w:pPr>
        <w:tabs>
          <w:tab w:val="left" w:pos="499"/>
          <w:tab w:val="num" w:pos="1005"/>
        </w:tabs>
        <w:ind w:left="1566" w:hanging="8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CF7A3380">
      <w:start w:val="1"/>
      <w:numFmt w:val="decimal"/>
      <w:lvlText w:val="%3."/>
      <w:lvlJc w:val="left"/>
      <w:pPr>
        <w:tabs>
          <w:tab w:val="left" w:pos="499"/>
          <w:tab w:val="num" w:pos="1725"/>
        </w:tabs>
        <w:ind w:left="2286" w:hanging="8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7A27CE">
      <w:start w:val="1"/>
      <w:numFmt w:val="decimal"/>
      <w:lvlText w:val="%4."/>
      <w:lvlJc w:val="left"/>
      <w:pPr>
        <w:tabs>
          <w:tab w:val="left" w:pos="499"/>
          <w:tab w:val="num" w:pos="2445"/>
        </w:tabs>
        <w:ind w:left="3006" w:hanging="8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7EA8620">
      <w:start w:val="1"/>
      <w:numFmt w:val="decimal"/>
      <w:lvlText w:val="%5."/>
      <w:lvlJc w:val="left"/>
      <w:pPr>
        <w:tabs>
          <w:tab w:val="left" w:pos="499"/>
          <w:tab w:val="num" w:pos="3165"/>
        </w:tabs>
        <w:ind w:left="3726" w:hanging="8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D8AB636">
      <w:start w:val="1"/>
      <w:numFmt w:val="decimal"/>
      <w:lvlText w:val="%6."/>
      <w:lvlJc w:val="left"/>
      <w:pPr>
        <w:tabs>
          <w:tab w:val="left" w:pos="499"/>
          <w:tab w:val="num" w:pos="3885"/>
        </w:tabs>
        <w:ind w:left="4446" w:hanging="8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8F84374">
      <w:start w:val="1"/>
      <w:numFmt w:val="decimal"/>
      <w:lvlText w:val="%7."/>
      <w:lvlJc w:val="left"/>
      <w:pPr>
        <w:tabs>
          <w:tab w:val="left" w:pos="499"/>
          <w:tab w:val="num" w:pos="4605"/>
        </w:tabs>
        <w:ind w:left="5166" w:hanging="8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946EE4A">
      <w:start w:val="1"/>
      <w:numFmt w:val="decimal"/>
      <w:lvlText w:val="%8."/>
      <w:lvlJc w:val="left"/>
      <w:pPr>
        <w:tabs>
          <w:tab w:val="left" w:pos="499"/>
          <w:tab w:val="num" w:pos="5325"/>
        </w:tabs>
        <w:ind w:left="5886" w:hanging="8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3552071A">
      <w:start w:val="1"/>
      <w:numFmt w:val="decimal"/>
      <w:lvlText w:val="%9."/>
      <w:lvlJc w:val="left"/>
      <w:pPr>
        <w:tabs>
          <w:tab w:val="left" w:pos="499"/>
          <w:tab w:val="num" w:pos="6045"/>
        </w:tabs>
        <w:ind w:left="6606" w:hanging="8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AED70FE"/>
    <w:multiLevelType w:val="hybridMultilevel"/>
    <w:tmpl w:val="17E6285A"/>
    <w:styleLink w:val="ImportedStyle16"/>
    <w:lvl w:ilvl="0" w:tplc="5E1E111A">
      <w:start w:val="1"/>
      <w:numFmt w:val="decimal"/>
      <w:lvlText w:val="%1."/>
      <w:lvlJc w:val="left"/>
      <w:pPr>
        <w:tabs>
          <w:tab w:val="left" w:pos="1029"/>
          <w:tab w:val="left" w:pos="1030"/>
        </w:tabs>
        <w:ind w:left="1027" w:hanging="847"/>
      </w:pPr>
      <w:rPr>
        <w:rFonts w:hAnsi="Arial Unicode MS"/>
        <w:caps w:val="0"/>
        <w:smallCaps w:val="0"/>
        <w:strike w:val="0"/>
        <w:dstrike w:val="0"/>
        <w:outline w:val="0"/>
        <w:emboss w:val="0"/>
        <w:imprint w:val="0"/>
        <w:spacing w:val="0"/>
        <w:w w:val="100"/>
        <w:kern w:val="0"/>
        <w:position w:val="0"/>
        <w:highlight w:val="none"/>
        <w:vertAlign w:val="baseline"/>
      </w:rPr>
    </w:lvl>
    <w:lvl w:ilvl="1" w:tplc="98C8C9BE">
      <w:start w:val="1"/>
      <w:numFmt w:val="decimal"/>
      <w:lvlText w:val="%2."/>
      <w:lvlJc w:val="left"/>
      <w:pPr>
        <w:ind w:left="1567" w:hanging="847"/>
      </w:pPr>
      <w:rPr>
        <w:rFonts w:hAnsi="Arial Unicode MS"/>
        <w:caps w:val="0"/>
        <w:smallCaps w:val="0"/>
        <w:strike w:val="0"/>
        <w:dstrike w:val="0"/>
        <w:outline w:val="0"/>
        <w:emboss w:val="0"/>
        <w:imprint w:val="0"/>
        <w:spacing w:val="0"/>
        <w:w w:val="100"/>
        <w:kern w:val="0"/>
        <w:position w:val="0"/>
        <w:highlight w:val="none"/>
        <w:vertAlign w:val="baseline"/>
      </w:rPr>
    </w:lvl>
    <w:lvl w:ilvl="2" w:tplc="03DA084E">
      <w:start w:val="1"/>
      <w:numFmt w:val="decimal"/>
      <w:lvlText w:val="%3."/>
      <w:lvlJc w:val="left"/>
      <w:pPr>
        <w:tabs>
          <w:tab w:val="left" w:pos="1029"/>
          <w:tab w:val="left" w:pos="1030"/>
        </w:tabs>
        <w:ind w:left="2287" w:hanging="847"/>
      </w:pPr>
      <w:rPr>
        <w:rFonts w:hAnsi="Arial Unicode MS"/>
        <w:caps w:val="0"/>
        <w:smallCaps w:val="0"/>
        <w:strike w:val="0"/>
        <w:dstrike w:val="0"/>
        <w:outline w:val="0"/>
        <w:emboss w:val="0"/>
        <w:imprint w:val="0"/>
        <w:spacing w:val="0"/>
        <w:w w:val="100"/>
        <w:kern w:val="0"/>
        <w:position w:val="0"/>
        <w:highlight w:val="none"/>
        <w:vertAlign w:val="baseline"/>
      </w:rPr>
    </w:lvl>
    <w:lvl w:ilvl="3" w:tplc="0F4E6048">
      <w:start w:val="1"/>
      <w:numFmt w:val="decimal"/>
      <w:lvlText w:val="%4."/>
      <w:lvlJc w:val="left"/>
      <w:pPr>
        <w:tabs>
          <w:tab w:val="left" w:pos="1029"/>
          <w:tab w:val="left" w:pos="1030"/>
        </w:tabs>
        <w:ind w:left="3007" w:hanging="847"/>
      </w:pPr>
      <w:rPr>
        <w:rFonts w:hAnsi="Arial Unicode MS"/>
        <w:caps w:val="0"/>
        <w:smallCaps w:val="0"/>
        <w:strike w:val="0"/>
        <w:dstrike w:val="0"/>
        <w:outline w:val="0"/>
        <w:emboss w:val="0"/>
        <w:imprint w:val="0"/>
        <w:spacing w:val="0"/>
        <w:w w:val="100"/>
        <w:kern w:val="0"/>
        <w:position w:val="0"/>
        <w:highlight w:val="none"/>
        <w:vertAlign w:val="baseline"/>
      </w:rPr>
    </w:lvl>
    <w:lvl w:ilvl="4" w:tplc="189C92F6">
      <w:start w:val="1"/>
      <w:numFmt w:val="decimal"/>
      <w:lvlText w:val="%5."/>
      <w:lvlJc w:val="left"/>
      <w:pPr>
        <w:tabs>
          <w:tab w:val="left" w:pos="1029"/>
          <w:tab w:val="left" w:pos="1030"/>
        </w:tabs>
        <w:ind w:left="3727" w:hanging="847"/>
      </w:pPr>
      <w:rPr>
        <w:rFonts w:hAnsi="Arial Unicode MS"/>
        <w:caps w:val="0"/>
        <w:smallCaps w:val="0"/>
        <w:strike w:val="0"/>
        <w:dstrike w:val="0"/>
        <w:outline w:val="0"/>
        <w:emboss w:val="0"/>
        <w:imprint w:val="0"/>
        <w:spacing w:val="0"/>
        <w:w w:val="100"/>
        <w:kern w:val="0"/>
        <w:position w:val="0"/>
        <w:highlight w:val="none"/>
        <w:vertAlign w:val="baseline"/>
      </w:rPr>
    </w:lvl>
    <w:lvl w:ilvl="5" w:tplc="6E3C7B20">
      <w:start w:val="1"/>
      <w:numFmt w:val="decimal"/>
      <w:lvlText w:val="%6."/>
      <w:lvlJc w:val="left"/>
      <w:pPr>
        <w:tabs>
          <w:tab w:val="left" w:pos="1029"/>
          <w:tab w:val="left" w:pos="1030"/>
        </w:tabs>
        <w:ind w:left="4447" w:hanging="847"/>
      </w:pPr>
      <w:rPr>
        <w:rFonts w:hAnsi="Arial Unicode MS"/>
        <w:caps w:val="0"/>
        <w:smallCaps w:val="0"/>
        <w:strike w:val="0"/>
        <w:dstrike w:val="0"/>
        <w:outline w:val="0"/>
        <w:emboss w:val="0"/>
        <w:imprint w:val="0"/>
        <w:spacing w:val="0"/>
        <w:w w:val="100"/>
        <w:kern w:val="0"/>
        <w:position w:val="0"/>
        <w:highlight w:val="none"/>
        <w:vertAlign w:val="baseline"/>
      </w:rPr>
    </w:lvl>
    <w:lvl w:ilvl="6" w:tplc="EFB47750">
      <w:start w:val="1"/>
      <w:numFmt w:val="decimal"/>
      <w:lvlText w:val="%7."/>
      <w:lvlJc w:val="left"/>
      <w:pPr>
        <w:tabs>
          <w:tab w:val="left" w:pos="1029"/>
          <w:tab w:val="left" w:pos="1030"/>
        </w:tabs>
        <w:ind w:left="5167" w:hanging="847"/>
      </w:pPr>
      <w:rPr>
        <w:rFonts w:hAnsi="Arial Unicode MS"/>
        <w:caps w:val="0"/>
        <w:smallCaps w:val="0"/>
        <w:strike w:val="0"/>
        <w:dstrike w:val="0"/>
        <w:outline w:val="0"/>
        <w:emboss w:val="0"/>
        <w:imprint w:val="0"/>
        <w:spacing w:val="0"/>
        <w:w w:val="100"/>
        <w:kern w:val="0"/>
        <w:position w:val="0"/>
        <w:highlight w:val="none"/>
        <w:vertAlign w:val="baseline"/>
      </w:rPr>
    </w:lvl>
    <w:lvl w:ilvl="7" w:tplc="B0428264">
      <w:start w:val="1"/>
      <w:numFmt w:val="decimal"/>
      <w:lvlText w:val="%8."/>
      <w:lvlJc w:val="left"/>
      <w:pPr>
        <w:tabs>
          <w:tab w:val="left" w:pos="1029"/>
          <w:tab w:val="left" w:pos="1030"/>
        </w:tabs>
        <w:ind w:left="5887" w:hanging="847"/>
      </w:pPr>
      <w:rPr>
        <w:rFonts w:hAnsi="Arial Unicode MS"/>
        <w:caps w:val="0"/>
        <w:smallCaps w:val="0"/>
        <w:strike w:val="0"/>
        <w:dstrike w:val="0"/>
        <w:outline w:val="0"/>
        <w:emboss w:val="0"/>
        <w:imprint w:val="0"/>
        <w:spacing w:val="0"/>
        <w:w w:val="100"/>
        <w:kern w:val="0"/>
        <w:position w:val="0"/>
        <w:highlight w:val="none"/>
        <w:vertAlign w:val="baseline"/>
      </w:rPr>
    </w:lvl>
    <w:lvl w:ilvl="8" w:tplc="A4E212D6">
      <w:start w:val="1"/>
      <w:numFmt w:val="decimal"/>
      <w:lvlText w:val="%9."/>
      <w:lvlJc w:val="left"/>
      <w:pPr>
        <w:tabs>
          <w:tab w:val="left" w:pos="1029"/>
          <w:tab w:val="left" w:pos="1030"/>
        </w:tabs>
        <w:ind w:left="6607" w:hanging="8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51E7DF4"/>
    <w:multiLevelType w:val="hybridMultilevel"/>
    <w:tmpl w:val="8EB4F0CC"/>
    <w:styleLink w:val="ImportedStyle28"/>
    <w:lvl w:ilvl="0" w:tplc="54B4F3F0">
      <w:start w:val="1"/>
      <w:numFmt w:val="lowerLetter"/>
      <w:lvlText w:val="(%1)"/>
      <w:lvlJc w:val="left"/>
      <w:pPr>
        <w:ind w:left="1407" w:hanging="36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2A6E704">
      <w:start w:val="1"/>
      <w:numFmt w:val="lowerLetter"/>
      <w:lvlText w:val="(%2)"/>
      <w:lvlJc w:val="left"/>
      <w:pPr>
        <w:tabs>
          <w:tab w:val="left" w:pos="1406"/>
        </w:tabs>
        <w:ind w:left="1086" w:hanging="36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384875D0">
      <w:start w:val="1"/>
      <w:numFmt w:val="lowerLetter"/>
      <w:lvlText w:val="(%3)"/>
      <w:lvlJc w:val="left"/>
      <w:pPr>
        <w:tabs>
          <w:tab w:val="left" w:pos="1406"/>
        </w:tabs>
        <w:ind w:left="1806" w:hanging="36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1312D60C">
      <w:start w:val="1"/>
      <w:numFmt w:val="lowerLetter"/>
      <w:lvlText w:val="(%4)"/>
      <w:lvlJc w:val="left"/>
      <w:pPr>
        <w:tabs>
          <w:tab w:val="left" w:pos="1406"/>
        </w:tabs>
        <w:ind w:left="2526" w:hanging="36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4C98DDEC">
      <w:start w:val="1"/>
      <w:numFmt w:val="lowerLetter"/>
      <w:lvlText w:val="(%5)"/>
      <w:lvlJc w:val="left"/>
      <w:pPr>
        <w:tabs>
          <w:tab w:val="left" w:pos="1406"/>
        </w:tabs>
        <w:ind w:left="3246" w:hanging="36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E0005EA">
      <w:start w:val="1"/>
      <w:numFmt w:val="lowerLetter"/>
      <w:lvlText w:val="(%6)"/>
      <w:lvlJc w:val="left"/>
      <w:pPr>
        <w:tabs>
          <w:tab w:val="left" w:pos="1406"/>
        </w:tabs>
        <w:ind w:left="3966" w:hanging="36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B2C222A">
      <w:start w:val="1"/>
      <w:numFmt w:val="lowerLetter"/>
      <w:lvlText w:val="(%7)"/>
      <w:lvlJc w:val="left"/>
      <w:pPr>
        <w:tabs>
          <w:tab w:val="left" w:pos="1406"/>
        </w:tabs>
        <w:ind w:left="4686" w:hanging="36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422D968">
      <w:start w:val="1"/>
      <w:numFmt w:val="lowerLetter"/>
      <w:lvlText w:val="(%8)"/>
      <w:lvlJc w:val="left"/>
      <w:pPr>
        <w:tabs>
          <w:tab w:val="left" w:pos="1406"/>
        </w:tabs>
        <w:ind w:left="5406" w:hanging="36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D9AB296">
      <w:start w:val="1"/>
      <w:numFmt w:val="lowerLetter"/>
      <w:lvlText w:val="(%9)"/>
      <w:lvlJc w:val="left"/>
      <w:pPr>
        <w:tabs>
          <w:tab w:val="left" w:pos="1406"/>
        </w:tabs>
        <w:ind w:left="6126" w:hanging="36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A5936C2"/>
    <w:multiLevelType w:val="hybridMultilevel"/>
    <w:tmpl w:val="C95206AA"/>
    <w:styleLink w:val="ImportedStyle29"/>
    <w:lvl w:ilvl="0" w:tplc="18840576">
      <w:start w:val="1"/>
      <w:numFmt w:val="decimal"/>
      <w:lvlText w:val="%1."/>
      <w:lvlJc w:val="left"/>
      <w:pPr>
        <w:tabs>
          <w:tab w:val="num" w:pos="469"/>
        </w:tabs>
        <w:ind w:left="1043" w:hanging="85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D3682F4">
      <w:start w:val="1"/>
      <w:numFmt w:val="decimal"/>
      <w:lvlText w:val="%2."/>
      <w:lvlJc w:val="left"/>
      <w:pPr>
        <w:tabs>
          <w:tab w:val="left" w:pos="469"/>
          <w:tab w:val="num" w:pos="997"/>
        </w:tabs>
        <w:ind w:left="1571" w:hanging="85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A9EEF24">
      <w:start w:val="1"/>
      <w:numFmt w:val="decimal"/>
      <w:lvlText w:val="%3."/>
      <w:lvlJc w:val="left"/>
      <w:pPr>
        <w:tabs>
          <w:tab w:val="left" w:pos="469"/>
          <w:tab w:val="num" w:pos="1717"/>
        </w:tabs>
        <w:ind w:left="2291" w:hanging="85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4224B00">
      <w:start w:val="1"/>
      <w:numFmt w:val="decimal"/>
      <w:lvlText w:val="%4."/>
      <w:lvlJc w:val="left"/>
      <w:pPr>
        <w:tabs>
          <w:tab w:val="left" w:pos="469"/>
          <w:tab w:val="num" w:pos="2437"/>
        </w:tabs>
        <w:ind w:left="3011" w:hanging="85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80C6C06">
      <w:start w:val="1"/>
      <w:numFmt w:val="decimal"/>
      <w:lvlText w:val="%5."/>
      <w:lvlJc w:val="left"/>
      <w:pPr>
        <w:tabs>
          <w:tab w:val="left" w:pos="469"/>
          <w:tab w:val="num" w:pos="3157"/>
        </w:tabs>
        <w:ind w:left="3731" w:hanging="85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B160C38">
      <w:start w:val="1"/>
      <w:numFmt w:val="decimal"/>
      <w:lvlText w:val="%6."/>
      <w:lvlJc w:val="left"/>
      <w:pPr>
        <w:tabs>
          <w:tab w:val="left" w:pos="469"/>
          <w:tab w:val="num" w:pos="3877"/>
        </w:tabs>
        <w:ind w:left="4451" w:hanging="85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392ED2A">
      <w:start w:val="1"/>
      <w:numFmt w:val="decimal"/>
      <w:lvlText w:val="%7."/>
      <w:lvlJc w:val="left"/>
      <w:pPr>
        <w:tabs>
          <w:tab w:val="left" w:pos="469"/>
          <w:tab w:val="num" w:pos="4597"/>
        </w:tabs>
        <w:ind w:left="5171" w:hanging="85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BF2541A">
      <w:start w:val="1"/>
      <w:numFmt w:val="decimal"/>
      <w:lvlText w:val="%8."/>
      <w:lvlJc w:val="left"/>
      <w:pPr>
        <w:tabs>
          <w:tab w:val="left" w:pos="469"/>
          <w:tab w:val="num" w:pos="5317"/>
        </w:tabs>
        <w:ind w:left="5891" w:hanging="85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B424572">
      <w:start w:val="1"/>
      <w:numFmt w:val="decimal"/>
      <w:lvlText w:val="%9."/>
      <w:lvlJc w:val="left"/>
      <w:pPr>
        <w:tabs>
          <w:tab w:val="left" w:pos="469"/>
          <w:tab w:val="num" w:pos="6037"/>
        </w:tabs>
        <w:ind w:left="6611" w:hanging="85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4177AEF"/>
    <w:multiLevelType w:val="hybridMultilevel"/>
    <w:tmpl w:val="E3582D94"/>
    <w:styleLink w:val="ImportedStyle33"/>
    <w:lvl w:ilvl="0" w:tplc="CE7847C8">
      <w:start w:val="1"/>
      <w:numFmt w:val="decimal"/>
      <w:lvlText w:val="%1."/>
      <w:lvlJc w:val="left"/>
      <w:pPr>
        <w:tabs>
          <w:tab w:val="left" w:pos="1023"/>
        </w:tabs>
        <w:ind w:left="1022" w:hanging="84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6C2E9AC">
      <w:start w:val="1"/>
      <w:numFmt w:val="decimal"/>
      <w:lvlText w:val="%2."/>
      <w:lvlJc w:val="left"/>
      <w:pPr>
        <w:ind w:left="1567" w:hanging="84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98DFDC">
      <w:start w:val="1"/>
      <w:numFmt w:val="decimal"/>
      <w:lvlText w:val="%3."/>
      <w:lvlJc w:val="left"/>
      <w:pPr>
        <w:tabs>
          <w:tab w:val="left" w:pos="1022"/>
          <w:tab w:val="left" w:pos="1023"/>
        </w:tabs>
        <w:ind w:left="2287" w:hanging="84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B776BE42">
      <w:start w:val="1"/>
      <w:numFmt w:val="decimal"/>
      <w:lvlText w:val="%4."/>
      <w:lvlJc w:val="left"/>
      <w:pPr>
        <w:tabs>
          <w:tab w:val="left" w:pos="1022"/>
          <w:tab w:val="left" w:pos="1023"/>
        </w:tabs>
        <w:ind w:left="3007" w:hanging="84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5BE021AC">
      <w:start w:val="1"/>
      <w:numFmt w:val="decimal"/>
      <w:lvlText w:val="%5."/>
      <w:lvlJc w:val="left"/>
      <w:pPr>
        <w:tabs>
          <w:tab w:val="left" w:pos="1022"/>
          <w:tab w:val="left" w:pos="1023"/>
        </w:tabs>
        <w:ind w:left="3727" w:hanging="84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21A9BA2">
      <w:start w:val="1"/>
      <w:numFmt w:val="decimal"/>
      <w:lvlText w:val="%6."/>
      <w:lvlJc w:val="left"/>
      <w:pPr>
        <w:tabs>
          <w:tab w:val="left" w:pos="1022"/>
          <w:tab w:val="left" w:pos="1023"/>
        </w:tabs>
        <w:ind w:left="4447" w:hanging="84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EA636CA">
      <w:start w:val="1"/>
      <w:numFmt w:val="decimal"/>
      <w:lvlText w:val="%7."/>
      <w:lvlJc w:val="left"/>
      <w:pPr>
        <w:tabs>
          <w:tab w:val="left" w:pos="1022"/>
          <w:tab w:val="left" w:pos="1023"/>
        </w:tabs>
        <w:ind w:left="5167" w:hanging="84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3AA429DE">
      <w:start w:val="1"/>
      <w:numFmt w:val="decimal"/>
      <w:lvlText w:val="%8."/>
      <w:lvlJc w:val="left"/>
      <w:pPr>
        <w:tabs>
          <w:tab w:val="left" w:pos="1022"/>
          <w:tab w:val="left" w:pos="1023"/>
        </w:tabs>
        <w:ind w:left="5887" w:hanging="84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AF8FE16">
      <w:start w:val="1"/>
      <w:numFmt w:val="decimal"/>
      <w:lvlText w:val="%9."/>
      <w:lvlJc w:val="left"/>
      <w:pPr>
        <w:tabs>
          <w:tab w:val="left" w:pos="1022"/>
          <w:tab w:val="left" w:pos="1023"/>
        </w:tabs>
        <w:ind w:left="6607" w:hanging="84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45A7B73"/>
    <w:multiLevelType w:val="hybridMultilevel"/>
    <w:tmpl w:val="9A08A25E"/>
    <w:styleLink w:val="ImportedStyle14"/>
    <w:lvl w:ilvl="0" w:tplc="709A2FAC">
      <w:start w:val="1"/>
      <w:numFmt w:val="decimal"/>
      <w:lvlText w:val="%1."/>
      <w:lvlJc w:val="left"/>
      <w:pPr>
        <w:tabs>
          <w:tab w:val="num" w:pos="443"/>
          <w:tab w:val="left" w:pos="1023"/>
        </w:tabs>
        <w:ind w:left="1019" w:hanging="8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7E6BAF2">
      <w:start w:val="1"/>
      <w:numFmt w:val="decimal"/>
      <w:lvlText w:val="%2."/>
      <w:lvlJc w:val="left"/>
      <w:pPr>
        <w:tabs>
          <w:tab w:val="left" w:pos="443"/>
          <w:tab w:val="num" w:pos="988"/>
          <w:tab w:val="left" w:pos="1023"/>
        </w:tabs>
        <w:ind w:left="1564" w:hanging="8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80CCB4CC">
      <w:start w:val="1"/>
      <w:numFmt w:val="decimal"/>
      <w:lvlText w:val="%3."/>
      <w:lvlJc w:val="left"/>
      <w:pPr>
        <w:tabs>
          <w:tab w:val="left" w:pos="443"/>
          <w:tab w:val="left" w:pos="1023"/>
          <w:tab w:val="num" w:pos="1708"/>
        </w:tabs>
        <w:ind w:left="2284" w:hanging="8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1E83D1E">
      <w:start w:val="1"/>
      <w:numFmt w:val="decimal"/>
      <w:lvlText w:val="%4."/>
      <w:lvlJc w:val="left"/>
      <w:pPr>
        <w:tabs>
          <w:tab w:val="left" w:pos="443"/>
          <w:tab w:val="left" w:pos="1023"/>
          <w:tab w:val="num" w:pos="2428"/>
        </w:tabs>
        <w:ind w:left="3004" w:hanging="8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80CD8D6">
      <w:start w:val="1"/>
      <w:numFmt w:val="decimal"/>
      <w:lvlText w:val="%5."/>
      <w:lvlJc w:val="left"/>
      <w:pPr>
        <w:tabs>
          <w:tab w:val="left" w:pos="443"/>
          <w:tab w:val="left" w:pos="1023"/>
          <w:tab w:val="num" w:pos="3148"/>
        </w:tabs>
        <w:ind w:left="3724" w:hanging="8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BF6C67A">
      <w:start w:val="1"/>
      <w:numFmt w:val="decimal"/>
      <w:lvlText w:val="%6."/>
      <w:lvlJc w:val="left"/>
      <w:pPr>
        <w:tabs>
          <w:tab w:val="left" w:pos="443"/>
          <w:tab w:val="left" w:pos="1023"/>
          <w:tab w:val="num" w:pos="3868"/>
        </w:tabs>
        <w:ind w:left="4444" w:hanging="8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E9C9E34">
      <w:start w:val="1"/>
      <w:numFmt w:val="decimal"/>
      <w:lvlText w:val="%7."/>
      <w:lvlJc w:val="left"/>
      <w:pPr>
        <w:tabs>
          <w:tab w:val="left" w:pos="443"/>
          <w:tab w:val="left" w:pos="1023"/>
          <w:tab w:val="num" w:pos="4588"/>
        </w:tabs>
        <w:ind w:left="5164" w:hanging="8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246755E">
      <w:start w:val="1"/>
      <w:numFmt w:val="decimal"/>
      <w:lvlText w:val="%8."/>
      <w:lvlJc w:val="left"/>
      <w:pPr>
        <w:tabs>
          <w:tab w:val="left" w:pos="443"/>
          <w:tab w:val="left" w:pos="1023"/>
          <w:tab w:val="num" w:pos="5308"/>
        </w:tabs>
        <w:ind w:left="5884" w:hanging="8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30EE8684">
      <w:start w:val="1"/>
      <w:numFmt w:val="decimal"/>
      <w:lvlText w:val="%9."/>
      <w:lvlJc w:val="left"/>
      <w:pPr>
        <w:tabs>
          <w:tab w:val="left" w:pos="443"/>
          <w:tab w:val="left" w:pos="1023"/>
          <w:tab w:val="num" w:pos="6028"/>
        </w:tabs>
        <w:ind w:left="6604" w:hanging="8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58F33C2"/>
    <w:multiLevelType w:val="hybridMultilevel"/>
    <w:tmpl w:val="CE3696B8"/>
    <w:styleLink w:val="ImportedStyle10"/>
    <w:lvl w:ilvl="0" w:tplc="ADA044D4">
      <w:start w:val="1"/>
      <w:numFmt w:val="decimal"/>
      <w:lvlText w:val="%1."/>
      <w:lvlJc w:val="left"/>
      <w:pPr>
        <w:tabs>
          <w:tab w:val="num" w:pos="456"/>
          <w:tab w:val="left" w:pos="1032"/>
        </w:tabs>
        <w:ind w:left="1030" w:hanging="8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9D8B05A">
      <w:start w:val="1"/>
      <w:numFmt w:val="decimal"/>
      <w:lvlText w:val="%2."/>
      <w:lvlJc w:val="left"/>
      <w:pPr>
        <w:tabs>
          <w:tab w:val="left" w:pos="456"/>
          <w:tab w:val="num" w:pos="996"/>
          <w:tab w:val="left" w:pos="1032"/>
        </w:tabs>
        <w:ind w:left="1570" w:hanging="8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026A580">
      <w:start w:val="1"/>
      <w:numFmt w:val="decimal"/>
      <w:lvlText w:val="%3."/>
      <w:lvlJc w:val="left"/>
      <w:pPr>
        <w:tabs>
          <w:tab w:val="left" w:pos="456"/>
          <w:tab w:val="left" w:pos="1032"/>
          <w:tab w:val="num" w:pos="1716"/>
        </w:tabs>
        <w:ind w:left="2290" w:hanging="8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6FA86BE">
      <w:start w:val="1"/>
      <w:numFmt w:val="decimal"/>
      <w:lvlText w:val="%4."/>
      <w:lvlJc w:val="left"/>
      <w:pPr>
        <w:tabs>
          <w:tab w:val="left" w:pos="456"/>
          <w:tab w:val="left" w:pos="1032"/>
          <w:tab w:val="num" w:pos="2436"/>
        </w:tabs>
        <w:ind w:left="3010" w:hanging="8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685272">
      <w:start w:val="1"/>
      <w:numFmt w:val="decimal"/>
      <w:lvlText w:val="%5."/>
      <w:lvlJc w:val="left"/>
      <w:pPr>
        <w:tabs>
          <w:tab w:val="left" w:pos="456"/>
          <w:tab w:val="left" w:pos="1032"/>
          <w:tab w:val="num" w:pos="3156"/>
        </w:tabs>
        <w:ind w:left="3730" w:hanging="8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E8E0314">
      <w:start w:val="1"/>
      <w:numFmt w:val="decimal"/>
      <w:lvlText w:val="%6."/>
      <w:lvlJc w:val="left"/>
      <w:pPr>
        <w:tabs>
          <w:tab w:val="left" w:pos="456"/>
          <w:tab w:val="left" w:pos="1032"/>
          <w:tab w:val="num" w:pos="3876"/>
        </w:tabs>
        <w:ind w:left="4450" w:hanging="8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064D358">
      <w:start w:val="1"/>
      <w:numFmt w:val="decimal"/>
      <w:lvlText w:val="%7."/>
      <w:lvlJc w:val="left"/>
      <w:pPr>
        <w:tabs>
          <w:tab w:val="left" w:pos="456"/>
          <w:tab w:val="left" w:pos="1032"/>
          <w:tab w:val="num" w:pos="4596"/>
        </w:tabs>
        <w:ind w:left="5170" w:hanging="8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DBA1EB6">
      <w:start w:val="1"/>
      <w:numFmt w:val="decimal"/>
      <w:lvlText w:val="%8."/>
      <w:lvlJc w:val="left"/>
      <w:pPr>
        <w:tabs>
          <w:tab w:val="left" w:pos="456"/>
          <w:tab w:val="left" w:pos="1032"/>
          <w:tab w:val="num" w:pos="5316"/>
        </w:tabs>
        <w:ind w:left="5890" w:hanging="8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B8C4350">
      <w:start w:val="1"/>
      <w:numFmt w:val="decimal"/>
      <w:lvlText w:val="%9."/>
      <w:lvlJc w:val="left"/>
      <w:pPr>
        <w:tabs>
          <w:tab w:val="left" w:pos="456"/>
          <w:tab w:val="left" w:pos="1032"/>
          <w:tab w:val="num" w:pos="6036"/>
        </w:tabs>
        <w:ind w:left="6610" w:hanging="8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7" w15:restartNumberingAfterBreak="0">
    <w:nsid w:val="469217E2"/>
    <w:multiLevelType w:val="hybridMultilevel"/>
    <w:tmpl w:val="C212C786"/>
    <w:styleLink w:val="ImportedStyle4"/>
    <w:lvl w:ilvl="0" w:tplc="F6803852">
      <w:start w:val="1"/>
      <w:numFmt w:val="decimal"/>
      <w:lvlText w:val="%1."/>
      <w:lvlJc w:val="left"/>
      <w:pPr>
        <w:tabs>
          <w:tab w:val="num" w:pos="344"/>
          <w:tab w:val="left" w:pos="1022"/>
        </w:tabs>
        <w:ind w:left="1029" w:hanging="8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F8C8E4E">
      <w:start w:val="1"/>
      <w:numFmt w:val="decimal"/>
      <w:lvlText w:val="%2."/>
      <w:lvlJc w:val="left"/>
      <w:pPr>
        <w:tabs>
          <w:tab w:val="left" w:pos="344"/>
          <w:tab w:val="num" w:pos="889"/>
          <w:tab w:val="left" w:pos="1022"/>
        </w:tabs>
        <w:ind w:left="1574" w:hanging="8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B7BC1D44">
      <w:start w:val="1"/>
      <w:numFmt w:val="decimal"/>
      <w:lvlText w:val="%3."/>
      <w:lvlJc w:val="left"/>
      <w:pPr>
        <w:tabs>
          <w:tab w:val="left" w:pos="344"/>
          <w:tab w:val="left" w:pos="1022"/>
          <w:tab w:val="num" w:pos="1609"/>
        </w:tabs>
        <w:ind w:left="2294" w:hanging="8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9222498">
      <w:start w:val="1"/>
      <w:numFmt w:val="decimal"/>
      <w:lvlText w:val="%4."/>
      <w:lvlJc w:val="left"/>
      <w:pPr>
        <w:tabs>
          <w:tab w:val="left" w:pos="344"/>
          <w:tab w:val="left" w:pos="1022"/>
          <w:tab w:val="num" w:pos="2329"/>
        </w:tabs>
        <w:ind w:left="3014" w:hanging="8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3E84DFCC">
      <w:start w:val="1"/>
      <w:numFmt w:val="decimal"/>
      <w:lvlText w:val="%5."/>
      <w:lvlJc w:val="left"/>
      <w:pPr>
        <w:tabs>
          <w:tab w:val="left" w:pos="344"/>
          <w:tab w:val="left" w:pos="1022"/>
          <w:tab w:val="num" w:pos="3049"/>
        </w:tabs>
        <w:ind w:left="3734" w:hanging="8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4AC2C62">
      <w:start w:val="1"/>
      <w:numFmt w:val="decimal"/>
      <w:lvlText w:val="%6."/>
      <w:lvlJc w:val="left"/>
      <w:pPr>
        <w:tabs>
          <w:tab w:val="left" w:pos="344"/>
          <w:tab w:val="left" w:pos="1022"/>
          <w:tab w:val="num" w:pos="3769"/>
        </w:tabs>
        <w:ind w:left="4454" w:hanging="8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24181E82">
      <w:start w:val="1"/>
      <w:numFmt w:val="decimal"/>
      <w:lvlText w:val="%7."/>
      <w:lvlJc w:val="left"/>
      <w:pPr>
        <w:tabs>
          <w:tab w:val="left" w:pos="344"/>
          <w:tab w:val="left" w:pos="1022"/>
          <w:tab w:val="num" w:pos="4489"/>
        </w:tabs>
        <w:ind w:left="5174" w:hanging="8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A1D4D9B8">
      <w:start w:val="1"/>
      <w:numFmt w:val="decimal"/>
      <w:lvlText w:val="%8."/>
      <w:lvlJc w:val="left"/>
      <w:pPr>
        <w:tabs>
          <w:tab w:val="left" w:pos="344"/>
          <w:tab w:val="left" w:pos="1022"/>
          <w:tab w:val="num" w:pos="5209"/>
        </w:tabs>
        <w:ind w:left="5894" w:hanging="8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8606532">
      <w:start w:val="1"/>
      <w:numFmt w:val="decimal"/>
      <w:lvlText w:val="%9."/>
      <w:lvlJc w:val="left"/>
      <w:pPr>
        <w:tabs>
          <w:tab w:val="left" w:pos="344"/>
          <w:tab w:val="left" w:pos="1022"/>
          <w:tab w:val="num" w:pos="5929"/>
        </w:tabs>
        <w:ind w:left="6614" w:hanging="8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9AE6E2A"/>
    <w:multiLevelType w:val="hybridMultilevel"/>
    <w:tmpl w:val="15F81C64"/>
    <w:styleLink w:val="ImportedStyle25"/>
    <w:lvl w:ilvl="0" w:tplc="7800FBF6">
      <w:start w:val="1"/>
      <w:numFmt w:val="decimal"/>
      <w:lvlText w:val="%1."/>
      <w:lvlJc w:val="left"/>
      <w:pPr>
        <w:tabs>
          <w:tab w:val="num" w:pos="449"/>
        </w:tabs>
        <w:ind w:left="1025" w:hanging="8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CA84D00A">
      <w:start w:val="1"/>
      <w:numFmt w:val="decimal"/>
      <w:lvlText w:val="%2."/>
      <w:lvlJc w:val="left"/>
      <w:pPr>
        <w:tabs>
          <w:tab w:val="left" w:pos="449"/>
          <w:tab w:val="num" w:pos="998"/>
        </w:tabs>
        <w:ind w:left="1574" w:hanging="8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CAF81E28">
      <w:start w:val="1"/>
      <w:numFmt w:val="decimal"/>
      <w:lvlText w:val="%3."/>
      <w:lvlJc w:val="left"/>
      <w:pPr>
        <w:tabs>
          <w:tab w:val="left" w:pos="449"/>
          <w:tab w:val="num" w:pos="1718"/>
        </w:tabs>
        <w:ind w:left="2294" w:hanging="8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ACC8CD8">
      <w:start w:val="1"/>
      <w:numFmt w:val="decimal"/>
      <w:lvlText w:val="%4."/>
      <w:lvlJc w:val="left"/>
      <w:pPr>
        <w:tabs>
          <w:tab w:val="left" w:pos="449"/>
          <w:tab w:val="num" w:pos="2438"/>
        </w:tabs>
        <w:ind w:left="3014" w:hanging="8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130E722">
      <w:start w:val="1"/>
      <w:numFmt w:val="decimal"/>
      <w:lvlText w:val="%5."/>
      <w:lvlJc w:val="left"/>
      <w:pPr>
        <w:tabs>
          <w:tab w:val="left" w:pos="449"/>
          <w:tab w:val="num" w:pos="3158"/>
        </w:tabs>
        <w:ind w:left="3734" w:hanging="8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8430B182">
      <w:start w:val="1"/>
      <w:numFmt w:val="decimal"/>
      <w:lvlText w:val="%6."/>
      <w:lvlJc w:val="left"/>
      <w:pPr>
        <w:tabs>
          <w:tab w:val="left" w:pos="449"/>
          <w:tab w:val="num" w:pos="3878"/>
        </w:tabs>
        <w:ind w:left="4454" w:hanging="8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F6A7D50">
      <w:start w:val="1"/>
      <w:numFmt w:val="decimal"/>
      <w:lvlText w:val="%7."/>
      <w:lvlJc w:val="left"/>
      <w:pPr>
        <w:tabs>
          <w:tab w:val="left" w:pos="449"/>
          <w:tab w:val="num" w:pos="4598"/>
        </w:tabs>
        <w:ind w:left="5174" w:hanging="8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38C003E">
      <w:start w:val="1"/>
      <w:numFmt w:val="decimal"/>
      <w:lvlText w:val="%8."/>
      <w:lvlJc w:val="left"/>
      <w:pPr>
        <w:tabs>
          <w:tab w:val="left" w:pos="449"/>
          <w:tab w:val="num" w:pos="5318"/>
        </w:tabs>
        <w:ind w:left="5894" w:hanging="8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39A870E">
      <w:start w:val="1"/>
      <w:numFmt w:val="decimal"/>
      <w:lvlText w:val="%9."/>
      <w:lvlJc w:val="left"/>
      <w:pPr>
        <w:tabs>
          <w:tab w:val="left" w:pos="449"/>
          <w:tab w:val="num" w:pos="6038"/>
        </w:tabs>
        <w:ind w:left="6614" w:hanging="8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A1F5AD8"/>
    <w:multiLevelType w:val="hybridMultilevel"/>
    <w:tmpl w:val="9A30A61A"/>
    <w:styleLink w:val="ImportedStyle27"/>
    <w:lvl w:ilvl="0" w:tplc="BCD6F296">
      <w:start w:val="1"/>
      <w:numFmt w:val="decimal"/>
      <w:lvlText w:val="%1."/>
      <w:lvlJc w:val="left"/>
      <w:pPr>
        <w:tabs>
          <w:tab w:val="num" w:pos="483"/>
          <w:tab w:val="left" w:pos="1046"/>
        </w:tabs>
        <w:ind w:left="1062" w:hanging="88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0F3CE79E">
      <w:start w:val="1"/>
      <w:numFmt w:val="decimal"/>
      <w:lvlText w:val="%2."/>
      <w:lvlJc w:val="left"/>
      <w:pPr>
        <w:tabs>
          <w:tab w:val="left" w:pos="468"/>
          <w:tab w:val="num" w:pos="1022"/>
          <w:tab w:val="left" w:pos="1046"/>
        </w:tabs>
        <w:ind w:left="1601" w:hanging="88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4ECC712E">
      <w:start w:val="1"/>
      <w:numFmt w:val="decimal"/>
      <w:lvlText w:val="%3."/>
      <w:lvlJc w:val="left"/>
      <w:pPr>
        <w:tabs>
          <w:tab w:val="left" w:pos="468"/>
          <w:tab w:val="left" w:pos="1046"/>
          <w:tab w:val="num" w:pos="1742"/>
        </w:tabs>
        <w:ind w:left="2321" w:hanging="88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54129698">
      <w:start w:val="1"/>
      <w:numFmt w:val="decimal"/>
      <w:lvlText w:val="%4."/>
      <w:lvlJc w:val="left"/>
      <w:pPr>
        <w:tabs>
          <w:tab w:val="left" w:pos="468"/>
          <w:tab w:val="left" w:pos="1046"/>
          <w:tab w:val="num" w:pos="2462"/>
        </w:tabs>
        <w:ind w:left="3041" w:hanging="88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F0BCE8D4">
      <w:start w:val="1"/>
      <w:numFmt w:val="decimal"/>
      <w:lvlText w:val="%5."/>
      <w:lvlJc w:val="left"/>
      <w:pPr>
        <w:tabs>
          <w:tab w:val="left" w:pos="468"/>
          <w:tab w:val="left" w:pos="1046"/>
          <w:tab w:val="num" w:pos="3182"/>
        </w:tabs>
        <w:ind w:left="3761" w:hanging="88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946EA3EA">
      <w:start w:val="1"/>
      <w:numFmt w:val="decimal"/>
      <w:lvlText w:val="%6."/>
      <w:lvlJc w:val="left"/>
      <w:pPr>
        <w:tabs>
          <w:tab w:val="left" w:pos="468"/>
          <w:tab w:val="left" w:pos="1046"/>
          <w:tab w:val="num" w:pos="3902"/>
        </w:tabs>
        <w:ind w:left="4481" w:hanging="88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EB3882E6">
      <w:start w:val="1"/>
      <w:numFmt w:val="decimal"/>
      <w:lvlText w:val="%7."/>
      <w:lvlJc w:val="left"/>
      <w:pPr>
        <w:tabs>
          <w:tab w:val="left" w:pos="468"/>
          <w:tab w:val="left" w:pos="1046"/>
          <w:tab w:val="num" w:pos="4622"/>
        </w:tabs>
        <w:ind w:left="5201" w:hanging="88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52AE7694">
      <w:start w:val="1"/>
      <w:numFmt w:val="decimal"/>
      <w:lvlText w:val="%8."/>
      <w:lvlJc w:val="left"/>
      <w:pPr>
        <w:tabs>
          <w:tab w:val="left" w:pos="468"/>
          <w:tab w:val="left" w:pos="1046"/>
          <w:tab w:val="num" w:pos="5342"/>
        </w:tabs>
        <w:ind w:left="5921" w:hanging="88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791823A2">
      <w:start w:val="1"/>
      <w:numFmt w:val="decimal"/>
      <w:lvlText w:val="%9."/>
      <w:lvlJc w:val="left"/>
      <w:pPr>
        <w:tabs>
          <w:tab w:val="left" w:pos="468"/>
          <w:tab w:val="left" w:pos="1046"/>
          <w:tab w:val="num" w:pos="6062"/>
        </w:tabs>
        <w:ind w:left="6641" w:hanging="881"/>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20" w15:restartNumberingAfterBreak="0">
    <w:nsid w:val="4F8274A6"/>
    <w:multiLevelType w:val="hybridMultilevel"/>
    <w:tmpl w:val="C9D2270A"/>
    <w:styleLink w:val="ImportedStyle21"/>
    <w:lvl w:ilvl="0" w:tplc="F8CA1310">
      <w:start w:val="1"/>
      <w:numFmt w:val="decimal"/>
      <w:lvlText w:val="%1."/>
      <w:lvlJc w:val="left"/>
      <w:pPr>
        <w:tabs>
          <w:tab w:val="num" w:pos="455"/>
        </w:tabs>
        <w:ind w:left="1026" w:hanging="8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AB708CDE">
      <w:start w:val="1"/>
      <w:numFmt w:val="decimal"/>
      <w:lvlText w:val="%2."/>
      <w:lvlJc w:val="left"/>
      <w:pPr>
        <w:tabs>
          <w:tab w:val="left" w:pos="455"/>
          <w:tab w:val="num" w:pos="993"/>
        </w:tabs>
        <w:ind w:left="1564" w:hanging="8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D284E46">
      <w:start w:val="1"/>
      <w:numFmt w:val="decimal"/>
      <w:lvlText w:val="%3."/>
      <w:lvlJc w:val="left"/>
      <w:pPr>
        <w:tabs>
          <w:tab w:val="left" w:pos="455"/>
          <w:tab w:val="num" w:pos="1713"/>
        </w:tabs>
        <w:ind w:left="2284" w:hanging="8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1CAFB00">
      <w:start w:val="1"/>
      <w:numFmt w:val="decimal"/>
      <w:lvlText w:val="%4."/>
      <w:lvlJc w:val="left"/>
      <w:pPr>
        <w:tabs>
          <w:tab w:val="left" w:pos="455"/>
          <w:tab w:val="num" w:pos="2433"/>
        </w:tabs>
        <w:ind w:left="3004" w:hanging="8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EFCD074">
      <w:start w:val="1"/>
      <w:numFmt w:val="decimal"/>
      <w:lvlText w:val="%5."/>
      <w:lvlJc w:val="left"/>
      <w:pPr>
        <w:tabs>
          <w:tab w:val="left" w:pos="455"/>
          <w:tab w:val="num" w:pos="3153"/>
        </w:tabs>
        <w:ind w:left="3724" w:hanging="8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8F5AF168">
      <w:start w:val="1"/>
      <w:numFmt w:val="decimal"/>
      <w:lvlText w:val="%6."/>
      <w:lvlJc w:val="left"/>
      <w:pPr>
        <w:tabs>
          <w:tab w:val="left" w:pos="455"/>
          <w:tab w:val="num" w:pos="3873"/>
        </w:tabs>
        <w:ind w:left="4444" w:hanging="8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6EAAD34">
      <w:start w:val="1"/>
      <w:numFmt w:val="decimal"/>
      <w:lvlText w:val="%7."/>
      <w:lvlJc w:val="left"/>
      <w:pPr>
        <w:tabs>
          <w:tab w:val="left" w:pos="455"/>
          <w:tab w:val="num" w:pos="4593"/>
        </w:tabs>
        <w:ind w:left="5164" w:hanging="8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978ADD8">
      <w:start w:val="1"/>
      <w:numFmt w:val="decimal"/>
      <w:lvlText w:val="%8."/>
      <w:lvlJc w:val="left"/>
      <w:pPr>
        <w:tabs>
          <w:tab w:val="left" w:pos="455"/>
          <w:tab w:val="num" w:pos="5313"/>
        </w:tabs>
        <w:ind w:left="5884" w:hanging="8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E3D4BE10">
      <w:start w:val="1"/>
      <w:numFmt w:val="decimal"/>
      <w:lvlText w:val="%9."/>
      <w:lvlJc w:val="left"/>
      <w:pPr>
        <w:tabs>
          <w:tab w:val="left" w:pos="455"/>
          <w:tab w:val="num" w:pos="6033"/>
        </w:tabs>
        <w:ind w:left="6604" w:hanging="8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31C26BB"/>
    <w:multiLevelType w:val="hybridMultilevel"/>
    <w:tmpl w:val="3634BC68"/>
    <w:styleLink w:val="ImportedStyle17"/>
    <w:lvl w:ilvl="0" w:tplc="8F8ECAB2">
      <w:start w:val="1"/>
      <w:numFmt w:val="decimal"/>
      <w:lvlText w:val="%1."/>
      <w:lvlJc w:val="left"/>
      <w:pPr>
        <w:tabs>
          <w:tab w:val="num" w:pos="488"/>
          <w:tab w:val="left" w:pos="1034"/>
        </w:tabs>
        <w:ind w:left="1041" w:hanging="861"/>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1" w:tplc="BB0AFBD0">
      <w:start w:val="1"/>
      <w:numFmt w:val="decimal"/>
      <w:lvlText w:val="%2."/>
      <w:lvlJc w:val="left"/>
      <w:pPr>
        <w:tabs>
          <w:tab w:val="left" w:pos="459"/>
          <w:tab w:val="num" w:pos="1028"/>
          <w:tab w:val="left" w:pos="1034"/>
        </w:tabs>
        <w:ind w:left="1581" w:hanging="861"/>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2" w:tplc="F53810F8">
      <w:start w:val="1"/>
      <w:numFmt w:val="decimal"/>
      <w:lvlText w:val="%3."/>
      <w:lvlJc w:val="left"/>
      <w:pPr>
        <w:tabs>
          <w:tab w:val="left" w:pos="459"/>
          <w:tab w:val="left" w:pos="1034"/>
          <w:tab w:val="num" w:pos="1748"/>
        </w:tabs>
        <w:ind w:left="2301" w:hanging="861"/>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3" w:tplc="77D217C0">
      <w:start w:val="1"/>
      <w:numFmt w:val="decimal"/>
      <w:lvlText w:val="%4."/>
      <w:lvlJc w:val="left"/>
      <w:pPr>
        <w:tabs>
          <w:tab w:val="left" w:pos="459"/>
          <w:tab w:val="left" w:pos="1034"/>
          <w:tab w:val="num" w:pos="2468"/>
        </w:tabs>
        <w:ind w:left="3021" w:hanging="861"/>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4" w:tplc="9B80F7AA">
      <w:start w:val="1"/>
      <w:numFmt w:val="decimal"/>
      <w:lvlText w:val="%5."/>
      <w:lvlJc w:val="left"/>
      <w:pPr>
        <w:tabs>
          <w:tab w:val="left" w:pos="459"/>
          <w:tab w:val="left" w:pos="1034"/>
          <w:tab w:val="num" w:pos="3188"/>
        </w:tabs>
        <w:ind w:left="3741" w:hanging="861"/>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5" w:tplc="F1F0202A">
      <w:start w:val="1"/>
      <w:numFmt w:val="decimal"/>
      <w:lvlText w:val="%6."/>
      <w:lvlJc w:val="left"/>
      <w:pPr>
        <w:tabs>
          <w:tab w:val="left" w:pos="459"/>
          <w:tab w:val="left" w:pos="1034"/>
          <w:tab w:val="num" w:pos="3908"/>
        </w:tabs>
        <w:ind w:left="4461" w:hanging="861"/>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6" w:tplc="505668D2">
      <w:start w:val="1"/>
      <w:numFmt w:val="decimal"/>
      <w:lvlText w:val="%7."/>
      <w:lvlJc w:val="left"/>
      <w:pPr>
        <w:tabs>
          <w:tab w:val="left" w:pos="459"/>
          <w:tab w:val="left" w:pos="1034"/>
          <w:tab w:val="num" w:pos="4628"/>
        </w:tabs>
        <w:ind w:left="5181" w:hanging="861"/>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7" w:tplc="9EAA7EF2">
      <w:start w:val="1"/>
      <w:numFmt w:val="decimal"/>
      <w:lvlText w:val="%8."/>
      <w:lvlJc w:val="left"/>
      <w:pPr>
        <w:tabs>
          <w:tab w:val="left" w:pos="459"/>
          <w:tab w:val="left" w:pos="1034"/>
          <w:tab w:val="num" w:pos="5348"/>
        </w:tabs>
        <w:ind w:left="5901" w:hanging="861"/>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8" w:tplc="9F5E6D98">
      <w:start w:val="1"/>
      <w:numFmt w:val="decimal"/>
      <w:lvlText w:val="%9."/>
      <w:lvlJc w:val="left"/>
      <w:pPr>
        <w:tabs>
          <w:tab w:val="left" w:pos="459"/>
          <w:tab w:val="left" w:pos="1034"/>
          <w:tab w:val="num" w:pos="6068"/>
        </w:tabs>
        <w:ind w:left="6621" w:hanging="861"/>
      </w:pPr>
      <w:rPr>
        <w:rFonts w:hAnsi="Arial Unicode MS"/>
        <w:caps w:val="0"/>
        <w:smallCaps w:val="0"/>
        <w:strike w:val="0"/>
        <w:dstrike w:val="0"/>
        <w:outline w:val="0"/>
        <w:emboss w:val="0"/>
        <w:imprint w:val="0"/>
        <w:spacing w:val="0"/>
        <w:w w:val="100"/>
        <w:kern w:val="0"/>
        <w:position w:val="0"/>
        <w:sz w:val="21"/>
        <w:szCs w:val="21"/>
        <w:highlight w:val="none"/>
        <w:vertAlign w:val="baseline"/>
      </w:rPr>
    </w:lvl>
  </w:abstractNum>
  <w:abstractNum w:abstractNumId="22" w15:restartNumberingAfterBreak="0">
    <w:nsid w:val="532205F4"/>
    <w:multiLevelType w:val="hybridMultilevel"/>
    <w:tmpl w:val="25105A46"/>
    <w:styleLink w:val="ImportedStyle32"/>
    <w:lvl w:ilvl="0" w:tplc="AF0034D8">
      <w:start w:val="1"/>
      <w:numFmt w:val="decimal"/>
      <w:lvlText w:val="%1."/>
      <w:lvlJc w:val="left"/>
      <w:pPr>
        <w:tabs>
          <w:tab w:val="num" w:pos="563"/>
          <w:tab w:val="left" w:pos="1029"/>
        </w:tabs>
        <w:ind w:left="1022" w:hanging="8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B642869C">
      <w:start w:val="1"/>
      <w:numFmt w:val="decimal"/>
      <w:lvlText w:val="%2."/>
      <w:lvlJc w:val="left"/>
      <w:pPr>
        <w:tabs>
          <w:tab w:val="left" w:pos="563"/>
          <w:tab w:val="num" w:pos="1106"/>
        </w:tabs>
        <w:ind w:left="1565" w:hanging="8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26CB53C">
      <w:start w:val="1"/>
      <w:numFmt w:val="decimal"/>
      <w:lvlText w:val="%3."/>
      <w:lvlJc w:val="left"/>
      <w:pPr>
        <w:tabs>
          <w:tab w:val="left" w:pos="563"/>
          <w:tab w:val="left" w:pos="1029"/>
          <w:tab w:val="num" w:pos="1826"/>
        </w:tabs>
        <w:ind w:left="2285" w:hanging="8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2E48D07A">
      <w:start w:val="1"/>
      <w:numFmt w:val="decimal"/>
      <w:lvlText w:val="%4."/>
      <w:lvlJc w:val="left"/>
      <w:pPr>
        <w:tabs>
          <w:tab w:val="left" w:pos="563"/>
          <w:tab w:val="left" w:pos="1029"/>
          <w:tab w:val="num" w:pos="2546"/>
        </w:tabs>
        <w:ind w:left="3005" w:hanging="8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1C84C56">
      <w:start w:val="1"/>
      <w:numFmt w:val="decimal"/>
      <w:lvlText w:val="%5."/>
      <w:lvlJc w:val="left"/>
      <w:pPr>
        <w:tabs>
          <w:tab w:val="left" w:pos="563"/>
          <w:tab w:val="left" w:pos="1029"/>
          <w:tab w:val="num" w:pos="3266"/>
        </w:tabs>
        <w:ind w:left="3725" w:hanging="8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770971A">
      <w:start w:val="1"/>
      <w:numFmt w:val="decimal"/>
      <w:lvlText w:val="%6."/>
      <w:lvlJc w:val="left"/>
      <w:pPr>
        <w:tabs>
          <w:tab w:val="left" w:pos="563"/>
          <w:tab w:val="left" w:pos="1029"/>
          <w:tab w:val="num" w:pos="3986"/>
        </w:tabs>
        <w:ind w:left="4445" w:hanging="8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1083478">
      <w:start w:val="1"/>
      <w:numFmt w:val="decimal"/>
      <w:lvlText w:val="%7."/>
      <w:lvlJc w:val="left"/>
      <w:pPr>
        <w:tabs>
          <w:tab w:val="left" w:pos="563"/>
          <w:tab w:val="left" w:pos="1029"/>
          <w:tab w:val="num" w:pos="4706"/>
        </w:tabs>
        <w:ind w:left="5165" w:hanging="8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333E294A">
      <w:start w:val="1"/>
      <w:numFmt w:val="decimal"/>
      <w:lvlText w:val="%8."/>
      <w:lvlJc w:val="left"/>
      <w:pPr>
        <w:tabs>
          <w:tab w:val="left" w:pos="563"/>
          <w:tab w:val="left" w:pos="1029"/>
          <w:tab w:val="num" w:pos="5426"/>
        </w:tabs>
        <w:ind w:left="5885" w:hanging="8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6688D78">
      <w:start w:val="1"/>
      <w:numFmt w:val="decimal"/>
      <w:lvlText w:val="%9."/>
      <w:lvlJc w:val="left"/>
      <w:pPr>
        <w:tabs>
          <w:tab w:val="left" w:pos="563"/>
          <w:tab w:val="left" w:pos="1029"/>
          <w:tab w:val="num" w:pos="6146"/>
        </w:tabs>
        <w:ind w:left="6605" w:hanging="8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5335B30"/>
    <w:multiLevelType w:val="hybridMultilevel"/>
    <w:tmpl w:val="111EFEDE"/>
    <w:styleLink w:val="ImportedStyle9"/>
    <w:lvl w:ilvl="0" w:tplc="1B3C218E">
      <w:start w:val="1"/>
      <w:numFmt w:val="decimal"/>
      <w:lvlText w:val="%1."/>
      <w:lvlJc w:val="left"/>
      <w:pPr>
        <w:tabs>
          <w:tab w:val="left" w:pos="464"/>
          <w:tab w:val="left" w:pos="1036"/>
        </w:tabs>
        <w:ind w:left="463" w:hanging="27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C33C650E">
      <w:start w:val="1"/>
      <w:numFmt w:val="decimal"/>
      <w:lvlText w:val="%2."/>
      <w:lvlJc w:val="left"/>
      <w:pPr>
        <w:tabs>
          <w:tab w:val="left" w:pos="464"/>
          <w:tab w:val="left" w:pos="1036"/>
        </w:tabs>
        <w:ind w:left="996" w:hanging="27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F8A0F26">
      <w:start w:val="1"/>
      <w:numFmt w:val="decimal"/>
      <w:lvlText w:val="%3."/>
      <w:lvlJc w:val="left"/>
      <w:pPr>
        <w:tabs>
          <w:tab w:val="left" w:pos="464"/>
          <w:tab w:val="left" w:pos="1036"/>
        </w:tabs>
        <w:ind w:left="1716" w:hanging="27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9A8AF34">
      <w:start w:val="1"/>
      <w:numFmt w:val="decimal"/>
      <w:lvlText w:val="%4."/>
      <w:lvlJc w:val="left"/>
      <w:pPr>
        <w:tabs>
          <w:tab w:val="left" w:pos="464"/>
          <w:tab w:val="left" w:pos="1036"/>
        </w:tabs>
        <w:ind w:left="2436" w:hanging="27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E7EE420">
      <w:start w:val="1"/>
      <w:numFmt w:val="decimal"/>
      <w:lvlText w:val="%5."/>
      <w:lvlJc w:val="left"/>
      <w:pPr>
        <w:tabs>
          <w:tab w:val="left" w:pos="464"/>
          <w:tab w:val="left" w:pos="1036"/>
        </w:tabs>
        <w:ind w:left="3156" w:hanging="27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1D6F4BC">
      <w:start w:val="1"/>
      <w:numFmt w:val="decimal"/>
      <w:lvlText w:val="%6."/>
      <w:lvlJc w:val="left"/>
      <w:pPr>
        <w:tabs>
          <w:tab w:val="left" w:pos="464"/>
          <w:tab w:val="left" w:pos="1036"/>
        </w:tabs>
        <w:ind w:left="3876" w:hanging="27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A905A8C">
      <w:start w:val="1"/>
      <w:numFmt w:val="decimal"/>
      <w:lvlText w:val="%7."/>
      <w:lvlJc w:val="left"/>
      <w:pPr>
        <w:tabs>
          <w:tab w:val="left" w:pos="464"/>
          <w:tab w:val="left" w:pos="1036"/>
        </w:tabs>
        <w:ind w:left="4596" w:hanging="27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30EE784E">
      <w:start w:val="1"/>
      <w:numFmt w:val="decimal"/>
      <w:lvlText w:val="%8."/>
      <w:lvlJc w:val="left"/>
      <w:pPr>
        <w:tabs>
          <w:tab w:val="left" w:pos="464"/>
          <w:tab w:val="left" w:pos="1036"/>
        </w:tabs>
        <w:ind w:left="5316" w:hanging="27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EAA42EB0">
      <w:start w:val="1"/>
      <w:numFmt w:val="decimal"/>
      <w:lvlText w:val="%9."/>
      <w:lvlJc w:val="left"/>
      <w:pPr>
        <w:tabs>
          <w:tab w:val="left" w:pos="464"/>
          <w:tab w:val="left" w:pos="1036"/>
        </w:tabs>
        <w:ind w:left="6036" w:hanging="27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88E643A"/>
    <w:multiLevelType w:val="hybridMultilevel"/>
    <w:tmpl w:val="ACEC4EAC"/>
    <w:styleLink w:val="ImportedStyle19"/>
    <w:lvl w:ilvl="0" w:tplc="79345AC6">
      <w:start w:val="1"/>
      <w:numFmt w:val="decimal"/>
      <w:lvlText w:val="%1."/>
      <w:lvlJc w:val="left"/>
      <w:pPr>
        <w:tabs>
          <w:tab w:val="num" w:pos="450"/>
        </w:tabs>
        <w:ind w:left="1027" w:hanging="8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A64C0DA">
      <w:start w:val="1"/>
      <w:numFmt w:val="decimal"/>
      <w:lvlText w:val="%2."/>
      <w:lvlJc w:val="left"/>
      <w:pPr>
        <w:tabs>
          <w:tab w:val="left" w:pos="450"/>
          <w:tab w:val="num" w:pos="995"/>
        </w:tabs>
        <w:ind w:left="1572" w:hanging="8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EC02D8E">
      <w:start w:val="1"/>
      <w:numFmt w:val="decimal"/>
      <w:lvlText w:val="%3."/>
      <w:lvlJc w:val="left"/>
      <w:pPr>
        <w:tabs>
          <w:tab w:val="left" w:pos="450"/>
          <w:tab w:val="num" w:pos="1715"/>
        </w:tabs>
        <w:ind w:left="2292" w:hanging="8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0843142">
      <w:start w:val="1"/>
      <w:numFmt w:val="decimal"/>
      <w:lvlText w:val="%4."/>
      <w:lvlJc w:val="left"/>
      <w:pPr>
        <w:tabs>
          <w:tab w:val="left" w:pos="450"/>
          <w:tab w:val="num" w:pos="2435"/>
        </w:tabs>
        <w:ind w:left="3012" w:hanging="8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326A8556">
      <w:start w:val="1"/>
      <w:numFmt w:val="decimal"/>
      <w:lvlText w:val="%5."/>
      <w:lvlJc w:val="left"/>
      <w:pPr>
        <w:tabs>
          <w:tab w:val="left" w:pos="450"/>
          <w:tab w:val="num" w:pos="3155"/>
        </w:tabs>
        <w:ind w:left="3732" w:hanging="8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BD49174">
      <w:start w:val="1"/>
      <w:numFmt w:val="decimal"/>
      <w:lvlText w:val="%6."/>
      <w:lvlJc w:val="left"/>
      <w:pPr>
        <w:tabs>
          <w:tab w:val="left" w:pos="450"/>
          <w:tab w:val="num" w:pos="3875"/>
        </w:tabs>
        <w:ind w:left="4452" w:hanging="8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BB68738">
      <w:start w:val="1"/>
      <w:numFmt w:val="decimal"/>
      <w:lvlText w:val="%7."/>
      <w:lvlJc w:val="left"/>
      <w:pPr>
        <w:tabs>
          <w:tab w:val="left" w:pos="450"/>
          <w:tab w:val="num" w:pos="4595"/>
        </w:tabs>
        <w:ind w:left="5172" w:hanging="8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EAC898E0">
      <w:start w:val="1"/>
      <w:numFmt w:val="decimal"/>
      <w:lvlText w:val="%8."/>
      <w:lvlJc w:val="left"/>
      <w:pPr>
        <w:tabs>
          <w:tab w:val="left" w:pos="450"/>
          <w:tab w:val="num" w:pos="5315"/>
        </w:tabs>
        <w:ind w:left="5892" w:hanging="8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3DCAB764">
      <w:start w:val="1"/>
      <w:numFmt w:val="decimal"/>
      <w:lvlText w:val="%9."/>
      <w:lvlJc w:val="left"/>
      <w:pPr>
        <w:tabs>
          <w:tab w:val="left" w:pos="450"/>
          <w:tab w:val="num" w:pos="6035"/>
        </w:tabs>
        <w:ind w:left="6612" w:hanging="8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CE3040D"/>
    <w:multiLevelType w:val="hybridMultilevel"/>
    <w:tmpl w:val="264ECBB0"/>
    <w:styleLink w:val="ImportedStyle8"/>
    <w:lvl w:ilvl="0" w:tplc="AC3CE6B0">
      <w:start w:val="1"/>
      <w:numFmt w:val="decimal"/>
      <w:lvlText w:val="%1."/>
      <w:lvlJc w:val="left"/>
      <w:pPr>
        <w:tabs>
          <w:tab w:val="num" w:pos="464"/>
        </w:tabs>
        <w:ind w:left="277" w:hanging="9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tplc="8780D6CC">
      <w:start w:val="1"/>
      <w:numFmt w:val="decimal"/>
      <w:lvlText w:val="%2."/>
      <w:lvlJc w:val="left"/>
      <w:pPr>
        <w:tabs>
          <w:tab w:val="left" w:pos="464"/>
          <w:tab w:val="num" w:pos="1184"/>
        </w:tabs>
        <w:ind w:left="997" w:hanging="9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tplc="DE12D89C">
      <w:start w:val="1"/>
      <w:numFmt w:val="decimal"/>
      <w:lvlText w:val="%3."/>
      <w:lvlJc w:val="left"/>
      <w:pPr>
        <w:tabs>
          <w:tab w:val="left" w:pos="464"/>
          <w:tab w:val="num" w:pos="1904"/>
        </w:tabs>
        <w:ind w:left="1717" w:hanging="9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tplc="5DE0BF46">
      <w:start w:val="1"/>
      <w:numFmt w:val="decimal"/>
      <w:lvlText w:val="%4."/>
      <w:lvlJc w:val="left"/>
      <w:pPr>
        <w:tabs>
          <w:tab w:val="left" w:pos="464"/>
          <w:tab w:val="num" w:pos="2624"/>
        </w:tabs>
        <w:ind w:left="2437" w:hanging="9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tplc="585657F6">
      <w:start w:val="1"/>
      <w:numFmt w:val="decimal"/>
      <w:lvlText w:val="%5."/>
      <w:lvlJc w:val="left"/>
      <w:pPr>
        <w:tabs>
          <w:tab w:val="left" w:pos="464"/>
          <w:tab w:val="num" w:pos="3344"/>
        </w:tabs>
        <w:ind w:left="3157" w:hanging="9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tplc="02248B90">
      <w:start w:val="1"/>
      <w:numFmt w:val="decimal"/>
      <w:lvlText w:val="%6."/>
      <w:lvlJc w:val="left"/>
      <w:pPr>
        <w:tabs>
          <w:tab w:val="left" w:pos="464"/>
          <w:tab w:val="num" w:pos="4064"/>
        </w:tabs>
        <w:ind w:left="3877" w:hanging="9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tplc="8AF8F416">
      <w:start w:val="1"/>
      <w:numFmt w:val="decimal"/>
      <w:lvlText w:val="%7."/>
      <w:lvlJc w:val="left"/>
      <w:pPr>
        <w:tabs>
          <w:tab w:val="left" w:pos="464"/>
          <w:tab w:val="num" w:pos="4784"/>
        </w:tabs>
        <w:ind w:left="4597" w:hanging="9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tplc="B7608022">
      <w:start w:val="1"/>
      <w:numFmt w:val="decimal"/>
      <w:lvlText w:val="%8."/>
      <w:lvlJc w:val="left"/>
      <w:pPr>
        <w:tabs>
          <w:tab w:val="left" w:pos="464"/>
          <w:tab w:val="num" w:pos="5504"/>
        </w:tabs>
        <w:ind w:left="5317" w:hanging="9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tplc="33CEE142">
      <w:start w:val="1"/>
      <w:numFmt w:val="decimal"/>
      <w:lvlText w:val="%9."/>
      <w:lvlJc w:val="left"/>
      <w:pPr>
        <w:tabs>
          <w:tab w:val="left" w:pos="464"/>
          <w:tab w:val="num" w:pos="6224"/>
        </w:tabs>
        <w:ind w:left="6037" w:hanging="9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6F724AD3"/>
    <w:multiLevelType w:val="hybridMultilevel"/>
    <w:tmpl w:val="9B580262"/>
    <w:styleLink w:val="ImportedStyle5"/>
    <w:lvl w:ilvl="0" w:tplc="E7EE24D0">
      <w:start w:val="1"/>
      <w:numFmt w:val="decimal"/>
      <w:lvlText w:val="%1."/>
      <w:lvlJc w:val="left"/>
      <w:pPr>
        <w:tabs>
          <w:tab w:val="num" w:pos="464"/>
          <w:tab w:val="left" w:pos="1030"/>
        </w:tabs>
        <w:ind w:left="283" w:hanging="102"/>
      </w:pPr>
      <w:rPr>
        <w:rFonts w:hAnsi="Arial Unicode MS"/>
        <w:caps w:val="0"/>
        <w:smallCaps w:val="0"/>
        <w:strike w:val="0"/>
        <w:dstrike w:val="0"/>
        <w:outline w:val="0"/>
        <w:emboss w:val="0"/>
        <w:imprint w:val="0"/>
        <w:spacing w:val="0"/>
        <w:w w:val="100"/>
        <w:kern w:val="0"/>
        <w:position w:val="0"/>
        <w:highlight w:val="none"/>
        <w:vertAlign w:val="baseline"/>
      </w:rPr>
    </w:lvl>
    <w:lvl w:ilvl="1" w:tplc="9E3281E0">
      <w:start w:val="1"/>
      <w:numFmt w:val="decimal"/>
      <w:lvlText w:val="%2."/>
      <w:lvlJc w:val="left"/>
      <w:pPr>
        <w:tabs>
          <w:tab w:val="left" w:pos="464"/>
          <w:tab w:val="left" w:pos="1030"/>
          <w:tab w:val="num" w:pos="1184"/>
        </w:tabs>
        <w:ind w:left="1003" w:hanging="102"/>
      </w:pPr>
      <w:rPr>
        <w:rFonts w:hAnsi="Arial Unicode MS"/>
        <w:caps w:val="0"/>
        <w:smallCaps w:val="0"/>
        <w:strike w:val="0"/>
        <w:dstrike w:val="0"/>
        <w:outline w:val="0"/>
        <w:emboss w:val="0"/>
        <w:imprint w:val="0"/>
        <w:spacing w:val="0"/>
        <w:w w:val="100"/>
        <w:kern w:val="0"/>
        <w:position w:val="0"/>
        <w:highlight w:val="none"/>
        <w:vertAlign w:val="baseline"/>
      </w:rPr>
    </w:lvl>
    <w:lvl w:ilvl="2" w:tplc="F66E82B2">
      <w:start w:val="1"/>
      <w:numFmt w:val="decimal"/>
      <w:lvlText w:val="%3."/>
      <w:lvlJc w:val="left"/>
      <w:pPr>
        <w:tabs>
          <w:tab w:val="left" w:pos="464"/>
          <w:tab w:val="left" w:pos="1030"/>
          <w:tab w:val="num" w:pos="1904"/>
        </w:tabs>
        <w:ind w:left="1723" w:hanging="102"/>
      </w:pPr>
      <w:rPr>
        <w:rFonts w:hAnsi="Arial Unicode MS"/>
        <w:caps w:val="0"/>
        <w:smallCaps w:val="0"/>
        <w:strike w:val="0"/>
        <w:dstrike w:val="0"/>
        <w:outline w:val="0"/>
        <w:emboss w:val="0"/>
        <w:imprint w:val="0"/>
        <w:spacing w:val="0"/>
        <w:w w:val="100"/>
        <w:kern w:val="0"/>
        <w:position w:val="0"/>
        <w:highlight w:val="none"/>
        <w:vertAlign w:val="baseline"/>
      </w:rPr>
    </w:lvl>
    <w:lvl w:ilvl="3" w:tplc="83CE16AA">
      <w:start w:val="1"/>
      <w:numFmt w:val="decimal"/>
      <w:lvlText w:val="%4."/>
      <w:lvlJc w:val="left"/>
      <w:pPr>
        <w:tabs>
          <w:tab w:val="left" w:pos="464"/>
          <w:tab w:val="left" w:pos="1030"/>
          <w:tab w:val="num" w:pos="2624"/>
        </w:tabs>
        <w:ind w:left="2443" w:hanging="102"/>
      </w:pPr>
      <w:rPr>
        <w:rFonts w:hAnsi="Arial Unicode MS"/>
        <w:caps w:val="0"/>
        <w:smallCaps w:val="0"/>
        <w:strike w:val="0"/>
        <w:dstrike w:val="0"/>
        <w:outline w:val="0"/>
        <w:emboss w:val="0"/>
        <w:imprint w:val="0"/>
        <w:spacing w:val="0"/>
        <w:w w:val="100"/>
        <w:kern w:val="0"/>
        <w:position w:val="0"/>
        <w:highlight w:val="none"/>
        <w:vertAlign w:val="baseline"/>
      </w:rPr>
    </w:lvl>
    <w:lvl w:ilvl="4" w:tplc="D8CC8914">
      <w:start w:val="1"/>
      <w:numFmt w:val="decimal"/>
      <w:lvlText w:val="%5."/>
      <w:lvlJc w:val="left"/>
      <w:pPr>
        <w:tabs>
          <w:tab w:val="left" w:pos="464"/>
          <w:tab w:val="left" w:pos="1030"/>
          <w:tab w:val="num" w:pos="3344"/>
        </w:tabs>
        <w:ind w:left="3163" w:hanging="102"/>
      </w:pPr>
      <w:rPr>
        <w:rFonts w:hAnsi="Arial Unicode MS"/>
        <w:caps w:val="0"/>
        <w:smallCaps w:val="0"/>
        <w:strike w:val="0"/>
        <w:dstrike w:val="0"/>
        <w:outline w:val="0"/>
        <w:emboss w:val="0"/>
        <w:imprint w:val="0"/>
        <w:spacing w:val="0"/>
        <w:w w:val="100"/>
        <w:kern w:val="0"/>
        <w:position w:val="0"/>
        <w:highlight w:val="none"/>
        <w:vertAlign w:val="baseline"/>
      </w:rPr>
    </w:lvl>
    <w:lvl w:ilvl="5" w:tplc="52D8B5F6">
      <w:start w:val="1"/>
      <w:numFmt w:val="decimal"/>
      <w:lvlText w:val="%6."/>
      <w:lvlJc w:val="left"/>
      <w:pPr>
        <w:tabs>
          <w:tab w:val="left" w:pos="464"/>
          <w:tab w:val="left" w:pos="1030"/>
          <w:tab w:val="num" w:pos="4064"/>
        </w:tabs>
        <w:ind w:left="3883" w:hanging="102"/>
      </w:pPr>
      <w:rPr>
        <w:rFonts w:hAnsi="Arial Unicode MS"/>
        <w:caps w:val="0"/>
        <w:smallCaps w:val="0"/>
        <w:strike w:val="0"/>
        <w:dstrike w:val="0"/>
        <w:outline w:val="0"/>
        <w:emboss w:val="0"/>
        <w:imprint w:val="0"/>
        <w:spacing w:val="0"/>
        <w:w w:val="100"/>
        <w:kern w:val="0"/>
        <w:position w:val="0"/>
        <w:highlight w:val="none"/>
        <w:vertAlign w:val="baseline"/>
      </w:rPr>
    </w:lvl>
    <w:lvl w:ilvl="6" w:tplc="0E0095BE">
      <w:start w:val="1"/>
      <w:numFmt w:val="decimal"/>
      <w:lvlText w:val="%7."/>
      <w:lvlJc w:val="left"/>
      <w:pPr>
        <w:tabs>
          <w:tab w:val="left" w:pos="464"/>
          <w:tab w:val="left" w:pos="1030"/>
          <w:tab w:val="num" w:pos="4784"/>
        </w:tabs>
        <w:ind w:left="4603" w:hanging="102"/>
      </w:pPr>
      <w:rPr>
        <w:rFonts w:hAnsi="Arial Unicode MS"/>
        <w:caps w:val="0"/>
        <w:smallCaps w:val="0"/>
        <w:strike w:val="0"/>
        <w:dstrike w:val="0"/>
        <w:outline w:val="0"/>
        <w:emboss w:val="0"/>
        <w:imprint w:val="0"/>
        <w:spacing w:val="0"/>
        <w:w w:val="100"/>
        <w:kern w:val="0"/>
        <w:position w:val="0"/>
        <w:highlight w:val="none"/>
        <w:vertAlign w:val="baseline"/>
      </w:rPr>
    </w:lvl>
    <w:lvl w:ilvl="7" w:tplc="4168C586">
      <w:start w:val="1"/>
      <w:numFmt w:val="decimal"/>
      <w:lvlText w:val="%8."/>
      <w:lvlJc w:val="left"/>
      <w:pPr>
        <w:tabs>
          <w:tab w:val="left" w:pos="464"/>
          <w:tab w:val="left" w:pos="1030"/>
          <w:tab w:val="num" w:pos="5504"/>
        </w:tabs>
        <w:ind w:left="5323" w:hanging="102"/>
      </w:pPr>
      <w:rPr>
        <w:rFonts w:hAnsi="Arial Unicode MS"/>
        <w:caps w:val="0"/>
        <w:smallCaps w:val="0"/>
        <w:strike w:val="0"/>
        <w:dstrike w:val="0"/>
        <w:outline w:val="0"/>
        <w:emboss w:val="0"/>
        <w:imprint w:val="0"/>
        <w:spacing w:val="0"/>
        <w:w w:val="100"/>
        <w:kern w:val="0"/>
        <w:position w:val="0"/>
        <w:highlight w:val="none"/>
        <w:vertAlign w:val="baseline"/>
      </w:rPr>
    </w:lvl>
    <w:lvl w:ilvl="8" w:tplc="2FEAA644">
      <w:start w:val="1"/>
      <w:numFmt w:val="decimal"/>
      <w:lvlText w:val="%9."/>
      <w:lvlJc w:val="left"/>
      <w:pPr>
        <w:tabs>
          <w:tab w:val="left" w:pos="464"/>
          <w:tab w:val="left" w:pos="1030"/>
          <w:tab w:val="num" w:pos="6224"/>
        </w:tabs>
        <w:ind w:left="6043" w:hanging="1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2817C7C"/>
    <w:multiLevelType w:val="hybridMultilevel"/>
    <w:tmpl w:val="D1C86B7C"/>
    <w:styleLink w:val="ImportedStyle26"/>
    <w:lvl w:ilvl="0" w:tplc="E9EA7D92">
      <w:start w:val="1"/>
      <w:numFmt w:val="decimal"/>
      <w:lvlText w:val="%1."/>
      <w:lvlJc w:val="left"/>
      <w:pPr>
        <w:tabs>
          <w:tab w:val="num" w:pos="456"/>
        </w:tabs>
        <w:ind w:left="1030" w:hanging="852"/>
      </w:pPr>
      <w:rPr>
        <w:rFonts w:hAnsi="Arial Unicode MS"/>
        <w:caps w:val="0"/>
        <w:smallCaps w:val="0"/>
        <w:strike w:val="0"/>
        <w:dstrike w:val="0"/>
        <w:outline w:val="0"/>
        <w:emboss w:val="0"/>
        <w:imprint w:val="0"/>
        <w:spacing w:val="0"/>
        <w:w w:val="100"/>
        <w:kern w:val="0"/>
        <w:position w:val="0"/>
        <w:highlight w:val="none"/>
        <w:vertAlign w:val="baseline"/>
      </w:rPr>
    </w:lvl>
    <w:lvl w:ilvl="1" w:tplc="C48EFFBA">
      <w:start w:val="1"/>
      <w:numFmt w:val="decimal"/>
      <w:lvlText w:val="%2."/>
      <w:lvlJc w:val="left"/>
      <w:pPr>
        <w:tabs>
          <w:tab w:val="left" w:pos="456"/>
          <w:tab w:val="num" w:pos="998"/>
        </w:tabs>
        <w:ind w:left="1572" w:hanging="852"/>
      </w:pPr>
      <w:rPr>
        <w:rFonts w:hAnsi="Arial Unicode MS"/>
        <w:caps w:val="0"/>
        <w:smallCaps w:val="0"/>
        <w:strike w:val="0"/>
        <w:dstrike w:val="0"/>
        <w:outline w:val="0"/>
        <w:emboss w:val="0"/>
        <w:imprint w:val="0"/>
        <w:spacing w:val="0"/>
        <w:w w:val="100"/>
        <w:kern w:val="0"/>
        <w:position w:val="0"/>
        <w:highlight w:val="none"/>
        <w:vertAlign w:val="baseline"/>
      </w:rPr>
    </w:lvl>
    <w:lvl w:ilvl="2" w:tplc="0A7A2E42">
      <w:start w:val="1"/>
      <w:numFmt w:val="decimal"/>
      <w:lvlText w:val="%3."/>
      <w:lvlJc w:val="left"/>
      <w:pPr>
        <w:tabs>
          <w:tab w:val="left" w:pos="456"/>
          <w:tab w:val="num" w:pos="1718"/>
        </w:tabs>
        <w:ind w:left="2292" w:hanging="852"/>
      </w:pPr>
      <w:rPr>
        <w:rFonts w:hAnsi="Arial Unicode MS"/>
        <w:caps w:val="0"/>
        <w:smallCaps w:val="0"/>
        <w:strike w:val="0"/>
        <w:dstrike w:val="0"/>
        <w:outline w:val="0"/>
        <w:emboss w:val="0"/>
        <w:imprint w:val="0"/>
        <w:spacing w:val="0"/>
        <w:w w:val="100"/>
        <w:kern w:val="0"/>
        <w:position w:val="0"/>
        <w:highlight w:val="none"/>
        <w:vertAlign w:val="baseline"/>
      </w:rPr>
    </w:lvl>
    <w:lvl w:ilvl="3" w:tplc="15801DA6">
      <w:start w:val="1"/>
      <w:numFmt w:val="decimal"/>
      <w:lvlText w:val="%4."/>
      <w:lvlJc w:val="left"/>
      <w:pPr>
        <w:tabs>
          <w:tab w:val="left" w:pos="456"/>
          <w:tab w:val="num" w:pos="2438"/>
        </w:tabs>
        <w:ind w:left="3012" w:hanging="852"/>
      </w:pPr>
      <w:rPr>
        <w:rFonts w:hAnsi="Arial Unicode MS"/>
        <w:caps w:val="0"/>
        <w:smallCaps w:val="0"/>
        <w:strike w:val="0"/>
        <w:dstrike w:val="0"/>
        <w:outline w:val="0"/>
        <w:emboss w:val="0"/>
        <w:imprint w:val="0"/>
        <w:spacing w:val="0"/>
        <w:w w:val="100"/>
        <w:kern w:val="0"/>
        <w:position w:val="0"/>
        <w:highlight w:val="none"/>
        <w:vertAlign w:val="baseline"/>
      </w:rPr>
    </w:lvl>
    <w:lvl w:ilvl="4" w:tplc="C5F49B68">
      <w:start w:val="1"/>
      <w:numFmt w:val="decimal"/>
      <w:lvlText w:val="%5."/>
      <w:lvlJc w:val="left"/>
      <w:pPr>
        <w:tabs>
          <w:tab w:val="left" w:pos="456"/>
          <w:tab w:val="num" w:pos="3158"/>
        </w:tabs>
        <w:ind w:left="3732" w:hanging="852"/>
      </w:pPr>
      <w:rPr>
        <w:rFonts w:hAnsi="Arial Unicode MS"/>
        <w:caps w:val="0"/>
        <w:smallCaps w:val="0"/>
        <w:strike w:val="0"/>
        <w:dstrike w:val="0"/>
        <w:outline w:val="0"/>
        <w:emboss w:val="0"/>
        <w:imprint w:val="0"/>
        <w:spacing w:val="0"/>
        <w:w w:val="100"/>
        <w:kern w:val="0"/>
        <w:position w:val="0"/>
        <w:highlight w:val="none"/>
        <w:vertAlign w:val="baseline"/>
      </w:rPr>
    </w:lvl>
    <w:lvl w:ilvl="5" w:tplc="86A60516">
      <w:start w:val="1"/>
      <w:numFmt w:val="decimal"/>
      <w:lvlText w:val="%6."/>
      <w:lvlJc w:val="left"/>
      <w:pPr>
        <w:tabs>
          <w:tab w:val="left" w:pos="456"/>
          <w:tab w:val="num" w:pos="3878"/>
        </w:tabs>
        <w:ind w:left="4452" w:hanging="852"/>
      </w:pPr>
      <w:rPr>
        <w:rFonts w:hAnsi="Arial Unicode MS"/>
        <w:caps w:val="0"/>
        <w:smallCaps w:val="0"/>
        <w:strike w:val="0"/>
        <w:dstrike w:val="0"/>
        <w:outline w:val="0"/>
        <w:emboss w:val="0"/>
        <w:imprint w:val="0"/>
        <w:spacing w:val="0"/>
        <w:w w:val="100"/>
        <w:kern w:val="0"/>
        <w:position w:val="0"/>
        <w:highlight w:val="none"/>
        <w:vertAlign w:val="baseline"/>
      </w:rPr>
    </w:lvl>
    <w:lvl w:ilvl="6" w:tplc="9866F3A4">
      <w:start w:val="1"/>
      <w:numFmt w:val="decimal"/>
      <w:lvlText w:val="%7."/>
      <w:lvlJc w:val="left"/>
      <w:pPr>
        <w:tabs>
          <w:tab w:val="left" w:pos="456"/>
          <w:tab w:val="num" w:pos="4598"/>
        </w:tabs>
        <w:ind w:left="5172" w:hanging="852"/>
      </w:pPr>
      <w:rPr>
        <w:rFonts w:hAnsi="Arial Unicode MS"/>
        <w:caps w:val="0"/>
        <w:smallCaps w:val="0"/>
        <w:strike w:val="0"/>
        <w:dstrike w:val="0"/>
        <w:outline w:val="0"/>
        <w:emboss w:val="0"/>
        <w:imprint w:val="0"/>
        <w:spacing w:val="0"/>
        <w:w w:val="100"/>
        <w:kern w:val="0"/>
        <w:position w:val="0"/>
        <w:highlight w:val="none"/>
        <w:vertAlign w:val="baseline"/>
      </w:rPr>
    </w:lvl>
    <w:lvl w:ilvl="7" w:tplc="9C82A27A">
      <w:start w:val="1"/>
      <w:numFmt w:val="decimal"/>
      <w:lvlText w:val="%8."/>
      <w:lvlJc w:val="left"/>
      <w:pPr>
        <w:tabs>
          <w:tab w:val="left" w:pos="456"/>
          <w:tab w:val="num" w:pos="5318"/>
        </w:tabs>
        <w:ind w:left="5892" w:hanging="852"/>
      </w:pPr>
      <w:rPr>
        <w:rFonts w:hAnsi="Arial Unicode MS"/>
        <w:caps w:val="0"/>
        <w:smallCaps w:val="0"/>
        <w:strike w:val="0"/>
        <w:dstrike w:val="0"/>
        <w:outline w:val="0"/>
        <w:emboss w:val="0"/>
        <w:imprint w:val="0"/>
        <w:spacing w:val="0"/>
        <w:w w:val="100"/>
        <w:kern w:val="0"/>
        <w:position w:val="0"/>
        <w:highlight w:val="none"/>
        <w:vertAlign w:val="baseline"/>
      </w:rPr>
    </w:lvl>
    <w:lvl w:ilvl="8" w:tplc="C7268654">
      <w:start w:val="1"/>
      <w:numFmt w:val="decimal"/>
      <w:lvlText w:val="%9."/>
      <w:lvlJc w:val="left"/>
      <w:pPr>
        <w:tabs>
          <w:tab w:val="left" w:pos="456"/>
          <w:tab w:val="num" w:pos="6038"/>
        </w:tabs>
        <w:ind w:left="6612" w:hanging="8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887155C"/>
    <w:multiLevelType w:val="hybridMultilevel"/>
    <w:tmpl w:val="229C20CA"/>
    <w:styleLink w:val="ImportedStyle1"/>
    <w:lvl w:ilvl="0" w:tplc="2E1E9922">
      <w:start w:val="1"/>
      <w:numFmt w:val="decimal"/>
      <w:lvlText w:val="%1."/>
      <w:lvlJc w:val="left"/>
      <w:pPr>
        <w:tabs>
          <w:tab w:val="left" w:pos="1026"/>
        </w:tabs>
        <w:ind w:left="1026" w:hanging="84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C5E0626">
      <w:start w:val="1"/>
      <w:numFmt w:val="decimal"/>
      <w:lvlText w:val="%2."/>
      <w:lvlJc w:val="left"/>
      <w:pPr>
        <w:ind w:left="1563" w:hanging="84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7C721A">
      <w:start w:val="1"/>
      <w:numFmt w:val="decimal"/>
      <w:lvlText w:val="%3."/>
      <w:lvlJc w:val="left"/>
      <w:pPr>
        <w:tabs>
          <w:tab w:val="left" w:pos="1025"/>
          <w:tab w:val="left" w:pos="1026"/>
        </w:tabs>
        <w:ind w:left="2283" w:hanging="84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CB562A30">
      <w:start w:val="1"/>
      <w:numFmt w:val="decimal"/>
      <w:lvlText w:val="%4."/>
      <w:lvlJc w:val="left"/>
      <w:pPr>
        <w:tabs>
          <w:tab w:val="left" w:pos="1025"/>
          <w:tab w:val="left" w:pos="1026"/>
        </w:tabs>
        <w:ind w:left="3003" w:hanging="84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940CAC6">
      <w:start w:val="1"/>
      <w:numFmt w:val="decimal"/>
      <w:lvlText w:val="%5."/>
      <w:lvlJc w:val="left"/>
      <w:pPr>
        <w:tabs>
          <w:tab w:val="left" w:pos="1025"/>
          <w:tab w:val="left" w:pos="1026"/>
        </w:tabs>
        <w:ind w:left="3723" w:hanging="84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4746FAE">
      <w:start w:val="1"/>
      <w:numFmt w:val="decimal"/>
      <w:lvlText w:val="%6."/>
      <w:lvlJc w:val="left"/>
      <w:pPr>
        <w:tabs>
          <w:tab w:val="left" w:pos="1025"/>
          <w:tab w:val="left" w:pos="1026"/>
        </w:tabs>
        <w:ind w:left="4443" w:hanging="84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CB3AFDB0">
      <w:start w:val="1"/>
      <w:numFmt w:val="decimal"/>
      <w:lvlText w:val="%7."/>
      <w:lvlJc w:val="left"/>
      <w:pPr>
        <w:tabs>
          <w:tab w:val="left" w:pos="1025"/>
          <w:tab w:val="left" w:pos="1026"/>
        </w:tabs>
        <w:ind w:left="5163" w:hanging="84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558D85E">
      <w:start w:val="1"/>
      <w:numFmt w:val="decimal"/>
      <w:lvlText w:val="%8."/>
      <w:lvlJc w:val="left"/>
      <w:pPr>
        <w:tabs>
          <w:tab w:val="left" w:pos="1025"/>
          <w:tab w:val="left" w:pos="1026"/>
        </w:tabs>
        <w:ind w:left="5883" w:hanging="84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3C7EF8E6">
      <w:start w:val="1"/>
      <w:numFmt w:val="decimal"/>
      <w:lvlText w:val="%9."/>
      <w:lvlJc w:val="left"/>
      <w:pPr>
        <w:tabs>
          <w:tab w:val="left" w:pos="1025"/>
          <w:tab w:val="left" w:pos="1026"/>
        </w:tabs>
        <w:ind w:left="6603" w:hanging="84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F540A4D"/>
    <w:multiLevelType w:val="hybridMultilevel"/>
    <w:tmpl w:val="9AA42812"/>
    <w:styleLink w:val="ImportedStyle20"/>
    <w:lvl w:ilvl="0" w:tplc="B3624EB2">
      <w:start w:val="1"/>
      <w:numFmt w:val="decimal"/>
      <w:lvlText w:val="%1."/>
      <w:lvlJc w:val="left"/>
      <w:pPr>
        <w:tabs>
          <w:tab w:val="num" w:pos="451"/>
        </w:tabs>
        <w:ind w:left="1019" w:hanging="8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83FA9B1E">
      <w:start w:val="1"/>
      <w:numFmt w:val="decimal"/>
      <w:lvlText w:val="%2."/>
      <w:lvlJc w:val="left"/>
      <w:pPr>
        <w:tabs>
          <w:tab w:val="left" w:pos="451"/>
          <w:tab w:val="num" w:pos="989"/>
        </w:tabs>
        <w:ind w:left="1557" w:hanging="8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0486B66">
      <w:start w:val="1"/>
      <w:numFmt w:val="decimal"/>
      <w:lvlText w:val="%3."/>
      <w:lvlJc w:val="left"/>
      <w:pPr>
        <w:tabs>
          <w:tab w:val="left" w:pos="451"/>
          <w:tab w:val="num" w:pos="1709"/>
        </w:tabs>
        <w:ind w:left="2277" w:hanging="8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B9C66118">
      <w:start w:val="1"/>
      <w:numFmt w:val="decimal"/>
      <w:lvlText w:val="%4."/>
      <w:lvlJc w:val="left"/>
      <w:pPr>
        <w:tabs>
          <w:tab w:val="left" w:pos="451"/>
          <w:tab w:val="num" w:pos="2429"/>
        </w:tabs>
        <w:ind w:left="2997" w:hanging="8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7DA8472">
      <w:start w:val="1"/>
      <w:numFmt w:val="decimal"/>
      <w:lvlText w:val="%5."/>
      <w:lvlJc w:val="left"/>
      <w:pPr>
        <w:tabs>
          <w:tab w:val="left" w:pos="451"/>
          <w:tab w:val="num" w:pos="3149"/>
        </w:tabs>
        <w:ind w:left="3717" w:hanging="8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82A2F074">
      <w:start w:val="1"/>
      <w:numFmt w:val="decimal"/>
      <w:lvlText w:val="%6."/>
      <w:lvlJc w:val="left"/>
      <w:pPr>
        <w:tabs>
          <w:tab w:val="left" w:pos="451"/>
          <w:tab w:val="num" w:pos="3869"/>
        </w:tabs>
        <w:ind w:left="4437" w:hanging="8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1D4CD2A">
      <w:start w:val="1"/>
      <w:numFmt w:val="decimal"/>
      <w:lvlText w:val="%7."/>
      <w:lvlJc w:val="left"/>
      <w:pPr>
        <w:tabs>
          <w:tab w:val="left" w:pos="451"/>
          <w:tab w:val="num" w:pos="4589"/>
        </w:tabs>
        <w:ind w:left="5157" w:hanging="8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DB698D6">
      <w:start w:val="1"/>
      <w:numFmt w:val="decimal"/>
      <w:lvlText w:val="%8."/>
      <w:lvlJc w:val="left"/>
      <w:pPr>
        <w:tabs>
          <w:tab w:val="left" w:pos="451"/>
          <w:tab w:val="num" w:pos="5309"/>
        </w:tabs>
        <w:ind w:left="5877" w:hanging="8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62CA9C4">
      <w:start w:val="1"/>
      <w:numFmt w:val="decimal"/>
      <w:lvlText w:val="%9."/>
      <w:lvlJc w:val="left"/>
      <w:pPr>
        <w:tabs>
          <w:tab w:val="left" w:pos="451"/>
          <w:tab w:val="num" w:pos="6029"/>
        </w:tabs>
        <w:ind w:left="6597" w:hanging="8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F5538E5"/>
    <w:multiLevelType w:val="hybridMultilevel"/>
    <w:tmpl w:val="B560B164"/>
    <w:styleLink w:val="ImportedStyle13"/>
    <w:lvl w:ilvl="0" w:tplc="F86C0B9A">
      <w:start w:val="1"/>
      <w:numFmt w:val="decimal"/>
      <w:lvlText w:val="%1."/>
      <w:lvlJc w:val="left"/>
      <w:pPr>
        <w:tabs>
          <w:tab w:val="num" w:pos="450"/>
          <w:tab w:val="left" w:pos="1026"/>
        </w:tabs>
        <w:ind w:left="1017" w:hanging="83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652FC5E">
      <w:start w:val="1"/>
      <w:numFmt w:val="lowerLetter"/>
      <w:lvlText w:val="(%2)"/>
      <w:lvlJc w:val="left"/>
      <w:pPr>
        <w:tabs>
          <w:tab w:val="left" w:pos="1592"/>
          <w:tab w:val="left" w:pos="1593"/>
        </w:tabs>
        <w:ind w:left="1588" w:hanging="56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DD6333A">
      <w:start w:val="1"/>
      <w:numFmt w:val="lowerLetter"/>
      <w:lvlText w:val="(%3)"/>
      <w:lvlJc w:val="left"/>
      <w:pPr>
        <w:tabs>
          <w:tab w:val="left" w:pos="1592"/>
          <w:tab w:val="left" w:pos="1593"/>
        </w:tabs>
        <w:ind w:left="2610" w:hanging="56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AB36D6EA">
      <w:start w:val="1"/>
      <w:numFmt w:val="lowerLetter"/>
      <w:lvlText w:val="(%4)"/>
      <w:lvlJc w:val="left"/>
      <w:pPr>
        <w:tabs>
          <w:tab w:val="left" w:pos="1592"/>
          <w:tab w:val="left" w:pos="1593"/>
        </w:tabs>
        <w:ind w:left="3632" w:hanging="56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49F6C73C">
      <w:start w:val="1"/>
      <w:numFmt w:val="lowerLetter"/>
      <w:lvlText w:val="(%5)"/>
      <w:lvlJc w:val="left"/>
      <w:pPr>
        <w:tabs>
          <w:tab w:val="left" w:pos="1592"/>
          <w:tab w:val="left" w:pos="1593"/>
        </w:tabs>
        <w:ind w:left="4654" w:hanging="56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CAD03E30">
      <w:start w:val="1"/>
      <w:numFmt w:val="lowerLetter"/>
      <w:lvlText w:val="(%6)"/>
      <w:lvlJc w:val="left"/>
      <w:pPr>
        <w:tabs>
          <w:tab w:val="left" w:pos="1592"/>
          <w:tab w:val="left" w:pos="1593"/>
        </w:tabs>
        <w:ind w:left="5676" w:hanging="56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2C2E510">
      <w:start w:val="1"/>
      <w:numFmt w:val="lowerLetter"/>
      <w:lvlText w:val="(%7)"/>
      <w:lvlJc w:val="left"/>
      <w:pPr>
        <w:tabs>
          <w:tab w:val="left" w:pos="1592"/>
          <w:tab w:val="left" w:pos="1593"/>
        </w:tabs>
        <w:ind w:left="6698" w:hanging="56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3AA4FD64">
      <w:start w:val="1"/>
      <w:numFmt w:val="lowerLetter"/>
      <w:lvlText w:val="(%8)"/>
      <w:lvlJc w:val="left"/>
      <w:pPr>
        <w:tabs>
          <w:tab w:val="left" w:pos="1592"/>
          <w:tab w:val="left" w:pos="1593"/>
        </w:tabs>
        <w:ind w:left="7720" w:hanging="56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AB544822">
      <w:start w:val="1"/>
      <w:numFmt w:val="lowerLetter"/>
      <w:lvlText w:val="(%9)"/>
      <w:lvlJc w:val="left"/>
      <w:pPr>
        <w:tabs>
          <w:tab w:val="left" w:pos="1592"/>
          <w:tab w:val="left" w:pos="1593"/>
        </w:tabs>
        <w:ind w:left="8742" w:hanging="56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8"/>
  </w:num>
  <w:num w:numId="2">
    <w:abstractNumId w:val="17"/>
  </w:num>
  <w:num w:numId="3">
    <w:abstractNumId w:val="26"/>
  </w:num>
  <w:num w:numId="4">
    <w:abstractNumId w:val="9"/>
  </w:num>
  <w:num w:numId="5">
    <w:abstractNumId w:val="2"/>
  </w:num>
  <w:num w:numId="6">
    <w:abstractNumId w:val="25"/>
  </w:num>
  <w:num w:numId="7">
    <w:abstractNumId w:val="23"/>
  </w:num>
  <w:num w:numId="8">
    <w:abstractNumId w:val="16"/>
  </w:num>
  <w:num w:numId="9">
    <w:abstractNumId w:val="6"/>
  </w:num>
  <w:num w:numId="10">
    <w:abstractNumId w:val="8"/>
  </w:num>
  <w:num w:numId="11">
    <w:abstractNumId w:val="30"/>
  </w:num>
  <w:num w:numId="12">
    <w:abstractNumId w:val="15"/>
  </w:num>
  <w:num w:numId="13">
    <w:abstractNumId w:val="3"/>
  </w:num>
  <w:num w:numId="14">
    <w:abstractNumId w:val="11"/>
  </w:num>
  <w:num w:numId="15">
    <w:abstractNumId w:val="21"/>
  </w:num>
  <w:num w:numId="16">
    <w:abstractNumId w:val="0"/>
  </w:num>
  <w:num w:numId="17">
    <w:abstractNumId w:val="24"/>
  </w:num>
  <w:num w:numId="18">
    <w:abstractNumId w:val="29"/>
  </w:num>
  <w:num w:numId="19">
    <w:abstractNumId w:val="20"/>
  </w:num>
  <w:num w:numId="20">
    <w:abstractNumId w:val="1"/>
  </w:num>
  <w:num w:numId="21">
    <w:abstractNumId w:val="5"/>
  </w:num>
  <w:num w:numId="22">
    <w:abstractNumId w:val="10"/>
  </w:num>
  <w:num w:numId="23">
    <w:abstractNumId w:val="18"/>
  </w:num>
  <w:num w:numId="24">
    <w:abstractNumId w:val="27"/>
  </w:num>
  <w:num w:numId="25">
    <w:abstractNumId w:val="19"/>
  </w:num>
  <w:num w:numId="26">
    <w:abstractNumId w:val="12"/>
  </w:num>
  <w:num w:numId="27">
    <w:abstractNumId w:val="13"/>
  </w:num>
  <w:num w:numId="28">
    <w:abstractNumId w:val="4"/>
  </w:num>
  <w:num w:numId="29">
    <w:abstractNumId w:val="7"/>
  </w:num>
  <w:num w:numId="30">
    <w:abstractNumId w:val="22"/>
  </w:num>
  <w:num w:numId="31">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s-ES_tradnl" w:vendorID="64" w:dllVersion="131078" w:nlCheck="1" w:checkStyle="0"/>
  <w:activeWritingStyle w:appName="MSWord" w:lang="en-GB" w:vendorID="64" w:dllVersion="131078" w:nlCheck="1" w:checkStyle="1"/>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B29"/>
    <w:rsid w:val="0000220C"/>
    <w:rsid w:val="00003818"/>
    <w:rsid w:val="00020367"/>
    <w:rsid w:val="000348F7"/>
    <w:rsid w:val="00070E9B"/>
    <w:rsid w:val="000962E3"/>
    <w:rsid w:val="000E5355"/>
    <w:rsid w:val="000F0726"/>
    <w:rsid w:val="001057DD"/>
    <w:rsid w:val="00116D92"/>
    <w:rsid w:val="0013143C"/>
    <w:rsid w:val="00134B8D"/>
    <w:rsid w:val="00141064"/>
    <w:rsid w:val="00191C74"/>
    <w:rsid w:val="001D610B"/>
    <w:rsid w:val="002433CD"/>
    <w:rsid w:val="002A18CE"/>
    <w:rsid w:val="002C4025"/>
    <w:rsid w:val="002C4D42"/>
    <w:rsid w:val="002D0380"/>
    <w:rsid w:val="002D6F70"/>
    <w:rsid w:val="002E303B"/>
    <w:rsid w:val="002E6DD0"/>
    <w:rsid w:val="003045B8"/>
    <w:rsid w:val="00345780"/>
    <w:rsid w:val="00351FCC"/>
    <w:rsid w:val="003F49CE"/>
    <w:rsid w:val="00435C65"/>
    <w:rsid w:val="0044297B"/>
    <w:rsid w:val="00466B29"/>
    <w:rsid w:val="004B518E"/>
    <w:rsid w:val="00530D45"/>
    <w:rsid w:val="00535FB9"/>
    <w:rsid w:val="0056612A"/>
    <w:rsid w:val="0059571F"/>
    <w:rsid w:val="005E2030"/>
    <w:rsid w:val="005E3D1A"/>
    <w:rsid w:val="005F3AA2"/>
    <w:rsid w:val="006200DA"/>
    <w:rsid w:val="00621B3B"/>
    <w:rsid w:val="00624DB0"/>
    <w:rsid w:val="00653519"/>
    <w:rsid w:val="006619EF"/>
    <w:rsid w:val="00687F2E"/>
    <w:rsid w:val="00696455"/>
    <w:rsid w:val="006A7AD7"/>
    <w:rsid w:val="006E0392"/>
    <w:rsid w:val="006E0C2A"/>
    <w:rsid w:val="00705485"/>
    <w:rsid w:val="00715408"/>
    <w:rsid w:val="00742632"/>
    <w:rsid w:val="00756C41"/>
    <w:rsid w:val="00762A11"/>
    <w:rsid w:val="00827E4B"/>
    <w:rsid w:val="00844226"/>
    <w:rsid w:val="008D0077"/>
    <w:rsid w:val="008E70DC"/>
    <w:rsid w:val="009007E0"/>
    <w:rsid w:val="009112DE"/>
    <w:rsid w:val="009134B9"/>
    <w:rsid w:val="009214AB"/>
    <w:rsid w:val="0092395D"/>
    <w:rsid w:val="009341F6"/>
    <w:rsid w:val="00934BED"/>
    <w:rsid w:val="00973CB9"/>
    <w:rsid w:val="009750AD"/>
    <w:rsid w:val="009B0589"/>
    <w:rsid w:val="009B4E8C"/>
    <w:rsid w:val="009C35E0"/>
    <w:rsid w:val="009C6A62"/>
    <w:rsid w:val="00A013C4"/>
    <w:rsid w:val="00A376AD"/>
    <w:rsid w:val="00A46B6D"/>
    <w:rsid w:val="00A46D20"/>
    <w:rsid w:val="00A47F9C"/>
    <w:rsid w:val="00A633CB"/>
    <w:rsid w:val="00A7330B"/>
    <w:rsid w:val="00A77974"/>
    <w:rsid w:val="00AA2A71"/>
    <w:rsid w:val="00AB5CCD"/>
    <w:rsid w:val="00AB61D1"/>
    <w:rsid w:val="00AB71E5"/>
    <w:rsid w:val="00AC2542"/>
    <w:rsid w:val="00AC26CF"/>
    <w:rsid w:val="00AE7713"/>
    <w:rsid w:val="00B37947"/>
    <w:rsid w:val="00B5164A"/>
    <w:rsid w:val="00B52445"/>
    <w:rsid w:val="00B77A5D"/>
    <w:rsid w:val="00B94D60"/>
    <w:rsid w:val="00BA4F9A"/>
    <w:rsid w:val="00BB2E27"/>
    <w:rsid w:val="00BB633E"/>
    <w:rsid w:val="00BC496F"/>
    <w:rsid w:val="00C02155"/>
    <w:rsid w:val="00C12007"/>
    <w:rsid w:val="00C31A35"/>
    <w:rsid w:val="00C41B70"/>
    <w:rsid w:val="00C57329"/>
    <w:rsid w:val="00C75F40"/>
    <w:rsid w:val="00CE7262"/>
    <w:rsid w:val="00D02C76"/>
    <w:rsid w:val="00D16914"/>
    <w:rsid w:val="00D74B04"/>
    <w:rsid w:val="00D77394"/>
    <w:rsid w:val="00DA423E"/>
    <w:rsid w:val="00DC59C8"/>
    <w:rsid w:val="00E30D31"/>
    <w:rsid w:val="00E334BF"/>
    <w:rsid w:val="00E3715E"/>
    <w:rsid w:val="00E51C5B"/>
    <w:rsid w:val="00E66870"/>
    <w:rsid w:val="00E957D1"/>
    <w:rsid w:val="00EA506D"/>
    <w:rsid w:val="00EB4326"/>
    <w:rsid w:val="00EB7C7B"/>
    <w:rsid w:val="00EF150C"/>
    <w:rsid w:val="00EF78C0"/>
    <w:rsid w:val="00F05C4F"/>
    <w:rsid w:val="00F06D8E"/>
    <w:rsid w:val="00F3022F"/>
    <w:rsid w:val="00F51668"/>
    <w:rsid w:val="00F8321B"/>
    <w:rsid w:val="00FB4439"/>
    <w:rsid w:val="00FD43A1"/>
    <w:rsid w:val="00FD5633"/>
    <w:rsid w:val="00FF7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E54FE65"/>
  <w15:chartTrackingRefBased/>
  <w15:docId w15:val="{654818EB-78EA-4834-A2F4-0D4A6EA8C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link w:val="Heading2Char"/>
    <w:rsid w:val="00466B29"/>
    <w:pPr>
      <w:widowControl w:val="0"/>
      <w:pBdr>
        <w:top w:val="nil"/>
        <w:left w:val="nil"/>
        <w:bottom w:val="nil"/>
        <w:right w:val="nil"/>
        <w:between w:val="nil"/>
        <w:bar w:val="nil"/>
      </w:pBdr>
      <w:spacing w:after="80" w:line="240" w:lineRule="auto"/>
      <w:ind w:left="183"/>
      <w:outlineLvl w:val="1"/>
    </w:pPr>
    <w:rPr>
      <w:rFonts w:ascii="Arial" w:eastAsia="Arial Unicode MS" w:hAnsi="Arial" w:cs="Arial Unicode MS"/>
      <w:b/>
      <w:bCs/>
      <w:color w:val="000000"/>
      <w:sz w:val="19"/>
      <w:szCs w:val="19"/>
      <w:u w:color="000000"/>
      <w:bdr w:val="nil"/>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66B29"/>
    <w:pPr>
      <w:widowControl w:val="0"/>
      <w:pBdr>
        <w:top w:val="nil"/>
        <w:left w:val="nil"/>
        <w:bottom w:val="nil"/>
        <w:right w:val="nil"/>
        <w:between w:val="nil"/>
        <w:bar w:val="nil"/>
      </w:pBdr>
      <w:spacing w:after="80" w:line="240" w:lineRule="auto"/>
    </w:pPr>
    <w:rPr>
      <w:rFonts w:ascii="Arial" w:eastAsia="Arial Unicode MS" w:hAnsi="Arial" w:cs="Arial Unicode MS"/>
      <w:color w:val="000000"/>
      <w:u w:color="000000"/>
      <w:bdr w:val="nil"/>
      <w:lang w:eastAsia="en-GB"/>
    </w:rPr>
  </w:style>
  <w:style w:type="paragraph" w:styleId="BodyText">
    <w:name w:val="Body Text"/>
    <w:link w:val="BodyTextChar"/>
    <w:rsid w:val="00466B29"/>
    <w:pPr>
      <w:widowControl w:val="0"/>
      <w:pBdr>
        <w:top w:val="nil"/>
        <w:left w:val="nil"/>
        <w:bottom w:val="nil"/>
        <w:right w:val="nil"/>
        <w:between w:val="nil"/>
        <w:bar w:val="nil"/>
      </w:pBdr>
      <w:spacing w:after="80" w:line="240" w:lineRule="auto"/>
    </w:pPr>
    <w:rPr>
      <w:rFonts w:ascii="Arial" w:eastAsia="Arial Unicode MS" w:hAnsi="Arial" w:cs="Arial Unicode MS"/>
      <w:color w:val="000000"/>
      <w:sz w:val="19"/>
      <w:szCs w:val="19"/>
      <w:u w:color="000000"/>
      <w:bdr w:val="nil"/>
      <w:lang w:val="en-US" w:eastAsia="en-GB"/>
    </w:rPr>
  </w:style>
  <w:style w:type="character" w:customStyle="1" w:styleId="BodyTextChar">
    <w:name w:val="Body Text Char"/>
    <w:basedOn w:val="DefaultParagraphFont"/>
    <w:link w:val="BodyText"/>
    <w:rsid w:val="00466B29"/>
    <w:rPr>
      <w:rFonts w:ascii="Arial" w:eastAsia="Arial Unicode MS" w:hAnsi="Arial" w:cs="Arial Unicode MS"/>
      <w:color w:val="000000"/>
      <w:sz w:val="19"/>
      <w:szCs w:val="19"/>
      <w:u w:color="000000"/>
      <w:bdr w:val="nil"/>
      <w:lang w:val="en-US" w:eastAsia="en-GB"/>
    </w:rPr>
  </w:style>
  <w:style w:type="paragraph" w:customStyle="1" w:styleId="Heading">
    <w:name w:val="Heading"/>
    <w:rsid w:val="00466B29"/>
    <w:pPr>
      <w:widowControl w:val="0"/>
      <w:pBdr>
        <w:top w:val="nil"/>
        <w:left w:val="nil"/>
        <w:bottom w:val="nil"/>
        <w:right w:val="nil"/>
        <w:between w:val="nil"/>
        <w:bar w:val="nil"/>
      </w:pBdr>
      <w:spacing w:after="80" w:line="240" w:lineRule="auto"/>
      <w:ind w:left="179"/>
      <w:outlineLvl w:val="1"/>
    </w:pPr>
    <w:rPr>
      <w:rFonts w:ascii="Arial" w:eastAsia="Arial Unicode MS" w:hAnsi="Arial" w:cs="Arial Unicode MS"/>
      <w:color w:val="000000"/>
      <w:sz w:val="20"/>
      <w:szCs w:val="20"/>
      <w:u w:color="000000"/>
      <w:bdr w:val="nil"/>
      <w:lang w:val="en-US" w:eastAsia="en-GB"/>
    </w:rPr>
  </w:style>
  <w:style w:type="character" w:customStyle="1" w:styleId="Heading2Char">
    <w:name w:val="Heading 2 Char"/>
    <w:basedOn w:val="DefaultParagraphFont"/>
    <w:link w:val="Heading2"/>
    <w:rsid w:val="00466B29"/>
    <w:rPr>
      <w:rFonts w:ascii="Arial" w:eastAsia="Arial Unicode MS" w:hAnsi="Arial" w:cs="Arial Unicode MS"/>
      <w:b/>
      <w:bCs/>
      <w:color w:val="000000"/>
      <w:sz w:val="19"/>
      <w:szCs w:val="19"/>
      <w:u w:color="000000"/>
      <w:bdr w:val="nil"/>
      <w:lang w:val="en-US" w:eastAsia="en-GB"/>
    </w:rPr>
  </w:style>
  <w:style w:type="paragraph" w:styleId="ListParagraph">
    <w:name w:val="List Paragraph"/>
    <w:rsid w:val="00466B29"/>
    <w:pPr>
      <w:widowControl w:val="0"/>
      <w:pBdr>
        <w:top w:val="nil"/>
        <w:left w:val="nil"/>
        <w:bottom w:val="nil"/>
        <w:right w:val="nil"/>
        <w:between w:val="nil"/>
        <w:bar w:val="nil"/>
      </w:pBdr>
      <w:spacing w:after="80" w:line="240" w:lineRule="auto"/>
      <w:ind w:left="1026" w:hanging="848"/>
      <w:jc w:val="both"/>
    </w:pPr>
    <w:rPr>
      <w:rFonts w:ascii="Arial" w:eastAsia="Arial Unicode MS" w:hAnsi="Arial" w:cs="Arial Unicode MS"/>
      <w:color w:val="000000"/>
      <w:u w:color="000000"/>
      <w:bdr w:val="nil"/>
      <w:lang w:val="en-US" w:eastAsia="en-GB"/>
    </w:rPr>
  </w:style>
  <w:style w:type="numbering" w:customStyle="1" w:styleId="ImportedStyle1">
    <w:name w:val="Imported Style 1"/>
    <w:rsid w:val="00466B29"/>
    <w:pPr>
      <w:numPr>
        <w:numId w:val="1"/>
      </w:numPr>
    </w:pPr>
  </w:style>
  <w:style w:type="numbering" w:customStyle="1" w:styleId="ImportedStyle4">
    <w:name w:val="Imported Style 4"/>
    <w:rsid w:val="00466B29"/>
    <w:pPr>
      <w:numPr>
        <w:numId w:val="2"/>
      </w:numPr>
    </w:pPr>
  </w:style>
  <w:style w:type="paragraph" w:customStyle="1" w:styleId="TableParagraph">
    <w:name w:val="Table Paragraph"/>
    <w:rsid w:val="00466B29"/>
    <w:pPr>
      <w:widowControl w:val="0"/>
      <w:pBdr>
        <w:top w:val="nil"/>
        <w:left w:val="nil"/>
        <w:bottom w:val="nil"/>
        <w:right w:val="nil"/>
        <w:between w:val="nil"/>
        <w:bar w:val="nil"/>
      </w:pBdr>
      <w:spacing w:after="80" w:line="240" w:lineRule="auto"/>
    </w:pPr>
    <w:rPr>
      <w:rFonts w:ascii="Arial" w:eastAsia="Arial Unicode MS" w:hAnsi="Arial" w:cs="Arial Unicode MS"/>
      <w:color w:val="000000"/>
      <w:u w:color="000000"/>
      <w:bdr w:val="nil"/>
      <w:lang w:val="en-US" w:eastAsia="en-GB"/>
    </w:rPr>
  </w:style>
  <w:style w:type="numbering" w:customStyle="1" w:styleId="ImportedStyle5">
    <w:name w:val="Imported Style 5"/>
    <w:rsid w:val="00466B29"/>
    <w:pPr>
      <w:numPr>
        <w:numId w:val="3"/>
      </w:numPr>
    </w:pPr>
  </w:style>
  <w:style w:type="numbering" w:customStyle="1" w:styleId="ImportedStyle6">
    <w:name w:val="Imported Style 6"/>
    <w:rsid w:val="00466B29"/>
    <w:pPr>
      <w:numPr>
        <w:numId w:val="4"/>
      </w:numPr>
    </w:pPr>
  </w:style>
  <w:style w:type="numbering" w:customStyle="1" w:styleId="ImportedStyle7">
    <w:name w:val="Imported Style 7"/>
    <w:rsid w:val="00466B29"/>
    <w:pPr>
      <w:numPr>
        <w:numId w:val="5"/>
      </w:numPr>
    </w:pPr>
  </w:style>
  <w:style w:type="numbering" w:customStyle="1" w:styleId="ImportedStyle8">
    <w:name w:val="Imported Style 8"/>
    <w:rsid w:val="00466B29"/>
    <w:pPr>
      <w:numPr>
        <w:numId w:val="6"/>
      </w:numPr>
    </w:pPr>
  </w:style>
  <w:style w:type="numbering" w:customStyle="1" w:styleId="ImportedStyle9">
    <w:name w:val="Imported Style 9"/>
    <w:rsid w:val="00466B29"/>
    <w:pPr>
      <w:numPr>
        <w:numId w:val="7"/>
      </w:numPr>
    </w:pPr>
  </w:style>
  <w:style w:type="numbering" w:customStyle="1" w:styleId="ImportedStyle10">
    <w:name w:val="Imported Style 10"/>
    <w:rsid w:val="00466B29"/>
    <w:pPr>
      <w:numPr>
        <w:numId w:val="8"/>
      </w:numPr>
    </w:pPr>
  </w:style>
  <w:style w:type="numbering" w:customStyle="1" w:styleId="ImportedStyle11">
    <w:name w:val="Imported Style 11"/>
    <w:rsid w:val="00466B29"/>
    <w:pPr>
      <w:numPr>
        <w:numId w:val="9"/>
      </w:numPr>
    </w:pPr>
  </w:style>
  <w:style w:type="numbering" w:customStyle="1" w:styleId="ImportedStyle12">
    <w:name w:val="Imported Style 12"/>
    <w:rsid w:val="00466B29"/>
    <w:pPr>
      <w:numPr>
        <w:numId w:val="10"/>
      </w:numPr>
    </w:pPr>
  </w:style>
  <w:style w:type="numbering" w:customStyle="1" w:styleId="ImportedStyle13">
    <w:name w:val="Imported Style 13"/>
    <w:rsid w:val="00466B29"/>
    <w:pPr>
      <w:numPr>
        <w:numId w:val="11"/>
      </w:numPr>
    </w:pPr>
  </w:style>
  <w:style w:type="numbering" w:customStyle="1" w:styleId="ImportedStyle14">
    <w:name w:val="Imported Style 14"/>
    <w:rsid w:val="00466B29"/>
    <w:pPr>
      <w:numPr>
        <w:numId w:val="12"/>
      </w:numPr>
    </w:pPr>
  </w:style>
  <w:style w:type="numbering" w:customStyle="1" w:styleId="ImportedStyle15">
    <w:name w:val="Imported Style 15"/>
    <w:rsid w:val="00466B29"/>
    <w:pPr>
      <w:numPr>
        <w:numId w:val="13"/>
      </w:numPr>
    </w:pPr>
  </w:style>
  <w:style w:type="numbering" w:customStyle="1" w:styleId="ImportedStyle16">
    <w:name w:val="Imported Style 16"/>
    <w:rsid w:val="00466B29"/>
    <w:pPr>
      <w:numPr>
        <w:numId w:val="14"/>
      </w:numPr>
    </w:pPr>
  </w:style>
  <w:style w:type="numbering" w:customStyle="1" w:styleId="ImportedStyle17">
    <w:name w:val="Imported Style 17"/>
    <w:rsid w:val="00466B29"/>
    <w:pPr>
      <w:numPr>
        <w:numId w:val="15"/>
      </w:numPr>
    </w:pPr>
  </w:style>
  <w:style w:type="numbering" w:customStyle="1" w:styleId="ImportedStyle18">
    <w:name w:val="Imported Style 18"/>
    <w:rsid w:val="00466B29"/>
    <w:pPr>
      <w:numPr>
        <w:numId w:val="16"/>
      </w:numPr>
    </w:pPr>
  </w:style>
  <w:style w:type="numbering" w:customStyle="1" w:styleId="ImportedStyle19">
    <w:name w:val="Imported Style 19"/>
    <w:rsid w:val="00466B29"/>
    <w:pPr>
      <w:numPr>
        <w:numId w:val="17"/>
      </w:numPr>
    </w:pPr>
  </w:style>
  <w:style w:type="numbering" w:customStyle="1" w:styleId="ImportedStyle20">
    <w:name w:val="Imported Style 20"/>
    <w:rsid w:val="00466B29"/>
    <w:pPr>
      <w:numPr>
        <w:numId w:val="18"/>
      </w:numPr>
    </w:pPr>
  </w:style>
  <w:style w:type="numbering" w:customStyle="1" w:styleId="ImportedStyle21">
    <w:name w:val="Imported Style 21"/>
    <w:rsid w:val="00466B29"/>
    <w:pPr>
      <w:numPr>
        <w:numId w:val="19"/>
      </w:numPr>
    </w:pPr>
  </w:style>
  <w:style w:type="numbering" w:customStyle="1" w:styleId="ImportedStyle22">
    <w:name w:val="Imported Style 22"/>
    <w:rsid w:val="00466B29"/>
    <w:pPr>
      <w:numPr>
        <w:numId w:val="20"/>
      </w:numPr>
    </w:pPr>
  </w:style>
  <w:style w:type="numbering" w:customStyle="1" w:styleId="ImportedStyle23">
    <w:name w:val="Imported Style 23"/>
    <w:rsid w:val="00466B29"/>
    <w:pPr>
      <w:numPr>
        <w:numId w:val="21"/>
      </w:numPr>
    </w:pPr>
  </w:style>
  <w:style w:type="numbering" w:customStyle="1" w:styleId="ImportedStyle24">
    <w:name w:val="Imported Style 24"/>
    <w:rsid w:val="00466B29"/>
    <w:pPr>
      <w:numPr>
        <w:numId w:val="22"/>
      </w:numPr>
    </w:pPr>
  </w:style>
  <w:style w:type="numbering" w:customStyle="1" w:styleId="ImportedStyle25">
    <w:name w:val="Imported Style 25"/>
    <w:rsid w:val="00466B29"/>
    <w:pPr>
      <w:numPr>
        <w:numId w:val="23"/>
      </w:numPr>
    </w:pPr>
  </w:style>
  <w:style w:type="numbering" w:customStyle="1" w:styleId="ImportedStyle26">
    <w:name w:val="Imported Style 26"/>
    <w:rsid w:val="00466B29"/>
    <w:pPr>
      <w:numPr>
        <w:numId w:val="24"/>
      </w:numPr>
    </w:pPr>
  </w:style>
  <w:style w:type="numbering" w:customStyle="1" w:styleId="ImportedStyle27">
    <w:name w:val="Imported Style 27"/>
    <w:rsid w:val="00466B29"/>
    <w:pPr>
      <w:numPr>
        <w:numId w:val="25"/>
      </w:numPr>
    </w:pPr>
  </w:style>
  <w:style w:type="numbering" w:customStyle="1" w:styleId="ImportedStyle28">
    <w:name w:val="Imported Style 28"/>
    <w:rsid w:val="00466B29"/>
    <w:pPr>
      <w:numPr>
        <w:numId w:val="26"/>
      </w:numPr>
    </w:pPr>
  </w:style>
  <w:style w:type="numbering" w:customStyle="1" w:styleId="ImportedStyle29">
    <w:name w:val="Imported Style 29"/>
    <w:rsid w:val="00466B29"/>
    <w:pPr>
      <w:numPr>
        <w:numId w:val="27"/>
      </w:numPr>
    </w:pPr>
  </w:style>
  <w:style w:type="numbering" w:customStyle="1" w:styleId="ImportedStyle30">
    <w:name w:val="Imported Style 30"/>
    <w:rsid w:val="00466B29"/>
    <w:pPr>
      <w:numPr>
        <w:numId w:val="28"/>
      </w:numPr>
    </w:pPr>
  </w:style>
  <w:style w:type="numbering" w:customStyle="1" w:styleId="ImportedStyle31">
    <w:name w:val="Imported Style 31"/>
    <w:rsid w:val="00466B29"/>
    <w:pPr>
      <w:numPr>
        <w:numId w:val="29"/>
      </w:numPr>
    </w:pPr>
  </w:style>
  <w:style w:type="numbering" w:customStyle="1" w:styleId="ImportedStyle32">
    <w:name w:val="Imported Style 32"/>
    <w:rsid w:val="00466B29"/>
    <w:pPr>
      <w:numPr>
        <w:numId w:val="30"/>
      </w:numPr>
    </w:pPr>
  </w:style>
  <w:style w:type="numbering" w:customStyle="1" w:styleId="ImportedStyle33">
    <w:name w:val="Imported Style 33"/>
    <w:rsid w:val="00466B29"/>
    <w:pPr>
      <w:numPr>
        <w:numId w:val="31"/>
      </w:numPr>
    </w:pPr>
  </w:style>
  <w:style w:type="paragraph" w:styleId="BalloonText">
    <w:name w:val="Balloon Text"/>
    <w:basedOn w:val="Normal"/>
    <w:link w:val="BalloonTextChar"/>
    <w:uiPriority w:val="99"/>
    <w:semiHidden/>
    <w:unhideWhenUsed/>
    <w:rsid w:val="00A013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3C4"/>
    <w:rPr>
      <w:rFonts w:ascii="Segoe UI" w:hAnsi="Segoe UI" w:cs="Segoe UI"/>
      <w:sz w:val="18"/>
      <w:szCs w:val="18"/>
    </w:rPr>
  </w:style>
  <w:style w:type="paragraph" w:styleId="Header">
    <w:name w:val="header"/>
    <w:basedOn w:val="Normal"/>
    <w:link w:val="HeaderChar"/>
    <w:uiPriority w:val="99"/>
    <w:unhideWhenUsed/>
    <w:rsid w:val="003045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5B8"/>
  </w:style>
  <w:style w:type="paragraph" w:styleId="Footer">
    <w:name w:val="footer"/>
    <w:basedOn w:val="Normal"/>
    <w:link w:val="FooterChar"/>
    <w:uiPriority w:val="99"/>
    <w:unhideWhenUsed/>
    <w:rsid w:val="003045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D1105-235F-4EDE-A925-1749FF271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24</Pages>
  <Words>9423</Words>
  <Characters>53716</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USWSU Articles</vt:lpstr>
    </vt:vector>
  </TitlesOfParts>
  <Company/>
  <LinksUpToDate>false</LinksUpToDate>
  <CharactersWithSpaces>63013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USWSU Articles</dc:title>
  <dc:subject>28.Nov.19</dc:subject>
  <dc:creator>Windows User</dc:creator>
  <cp:keywords/>
  <dc:description/>
  <cp:lastModifiedBy>Rhiannon Jones</cp:lastModifiedBy>
  <cp:revision>7</cp:revision>
  <cp:lastPrinted>2019-12-02T12:05:00Z</cp:lastPrinted>
  <dcterms:created xsi:type="dcterms:W3CDTF">2019-12-02T09:34:00Z</dcterms:created>
  <dcterms:modified xsi:type="dcterms:W3CDTF">2020-04-30T09:30:00Z</dcterms:modified>
</cp:coreProperties>
</file>